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23" w:rsidRPr="00A00094" w:rsidRDefault="00B56F23" w:rsidP="006A1F9E">
      <w:pPr>
        <w:jc w:val="center"/>
        <w:rPr>
          <w:b/>
          <w:sz w:val="32"/>
          <w:szCs w:val="32"/>
        </w:rPr>
      </w:pPr>
      <w:r w:rsidRPr="00A00094">
        <w:rPr>
          <w:b/>
          <w:sz w:val="32"/>
          <w:szCs w:val="32"/>
        </w:rPr>
        <w:t>Кіровоградський обласний інститут післядипломної педагогічної освіти імені Василя Сухомлинського</w:t>
      </w:r>
    </w:p>
    <w:p w:rsidR="00B56F23" w:rsidRPr="00A00094" w:rsidRDefault="00B56F23" w:rsidP="006A1F9E">
      <w:pPr>
        <w:jc w:val="center"/>
        <w:rPr>
          <w:sz w:val="28"/>
          <w:szCs w:val="28"/>
        </w:rPr>
      </w:pPr>
    </w:p>
    <w:p w:rsidR="00B56F23" w:rsidRPr="00A00094" w:rsidRDefault="00B56F23" w:rsidP="006A1F9E">
      <w:pPr>
        <w:jc w:val="center"/>
        <w:rPr>
          <w:sz w:val="28"/>
          <w:szCs w:val="28"/>
        </w:rPr>
      </w:pPr>
      <w:r w:rsidRPr="00A00094">
        <w:rPr>
          <w:sz w:val="28"/>
          <w:szCs w:val="28"/>
        </w:rPr>
        <w:t>Науково-методична лабораторія виховної роботи</w:t>
      </w:r>
    </w:p>
    <w:p w:rsidR="00B56F23" w:rsidRPr="00A00094" w:rsidRDefault="00B56F23" w:rsidP="006A1F9E">
      <w:pPr>
        <w:jc w:val="center"/>
        <w:rPr>
          <w:sz w:val="28"/>
          <w:szCs w:val="28"/>
        </w:rPr>
      </w:pPr>
      <w:r w:rsidRPr="00A00094">
        <w:rPr>
          <w:sz w:val="28"/>
          <w:szCs w:val="28"/>
        </w:rPr>
        <w:t>і формування культури здоров'я</w:t>
      </w:r>
    </w:p>
    <w:p w:rsidR="00B56F23" w:rsidRPr="00A00094" w:rsidRDefault="00B56F23" w:rsidP="006A1F9E">
      <w:pPr>
        <w:widowControl w:val="0"/>
        <w:shd w:val="clear" w:color="auto" w:fill="FFFFFF"/>
        <w:tabs>
          <w:tab w:val="left" w:pos="576"/>
        </w:tabs>
        <w:autoSpaceDE w:val="0"/>
        <w:autoSpaceDN w:val="0"/>
        <w:adjustRightInd w:val="0"/>
        <w:rPr>
          <w:b/>
          <w:sz w:val="32"/>
          <w:szCs w:val="32"/>
        </w:rPr>
      </w:pPr>
    </w:p>
    <w:p w:rsidR="00B56F23" w:rsidRPr="00A00094" w:rsidRDefault="00B56F23" w:rsidP="006A1F9E">
      <w:pPr>
        <w:widowControl w:val="0"/>
        <w:shd w:val="clear" w:color="auto" w:fill="FFFFFF"/>
        <w:tabs>
          <w:tab w:val="left" w:pos="576"/>
        </w:tabs>
        <w:autoSpaceDE w:val="0"/>
        <w:autoSpaceDN w:val="0"/>
        <w:adjustRightInd w:val="0"/>
        <w:rPr>
          <w:b/>
          <w:sz w:val="32"/>
          <w:szCs w:val="32"/>
        </w:rPr>
      </w:pPr>
    </w:p>
    <w:p w:rsidR="00B56F23" w:rsidRPr="00A00094" w:rsidRDefault="00B56F23" w:rsidP="006A1F9E">
      <w:pPr>
        <w:jc w:val="right"/>
        <w:rPr>
          <w:sz w:val="28"/>
          <w:szCs w:val="28"/>
        </w:rPr>
      </w:pPr>
      <w:r w:rsidRPr="00A00094">
        <w:rPr>
          <w:sz w:val="28"/>
          <w:szCs w:val="28"/>
        </w:rPr>
        <w:t>Схвалена на засіданні</w:t>
      </w:r>
    </w:p>
    <w:p w:rsidR="00B56F23" w:rsidRPr="00A00094" w:rsidRDefault="00B56F23" w:rsidP="006A1F9E">
      <w:pPr>
        <w:jc w:val="right"/>
        <w:rPr>
          <w:sz w:val="28"/>
          <w:szCs w:val="28"/>
        </w:rPr>
      </w:pPr>
      <w:r w:rsidRPr="00A00094">
        <w:rPr>
          <w:sz w:val="28"/>
          <w:szCs w:val="28"/>
        </w:rPr>
        <w:t>науково-методичної ради ОІППО</w:t>
      </w:r>
    </w:p>
    <w:p w:rsidR="00B56F23" w:rsidRPr="00A00094" w:rsidRDefault="00B56F23" w:rsidP="006A1F9E">
      <w:pPr>
        <w:jc w:val="right"/>
        <w:rPr>
          <w:sz w:val="28"/>
          <w:szCs w:val="28"/>
        </w:rPr>
      </w:pPr>
      <w:r w:rsidRPr="00A00094">
        <w:rPr>
          <w:sz w:val="28"/>
          <w:szCs w:val="28"/>
        </w:rPr>
        <w:t xml:space="preserve">(протокол від </w:t>
      </w:r>
      <w:r>
        <w:rPr>
          <w:sz w:val="28"/>
          <w:szCs w:val="28"/>
        </w:rPr>
        <w:t>30.05.2013 року № 2</w:t>
      </w:r>
      <w:r w:rsidRPr="00A00094">
        <w:rPr>
          <w:sz w:val="28"/>
          <w:szCs w:val="28"/>
        </w:rPr>
        <w:t>)</w:t>
      </w:r>
    </w:p>
    <w:p w:rsidR="00B56F23" w:rsidRPr="00A00094" w:rsidRDefault="00B56F23" w:rsidP="006A1F9E">
      <w:pPr>
        <w:jc w:val="center"/>
        <w:rPr>
          <w:b/>
          <w:sz w:val="28"/>
          <w:szCs w:val="28"/>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963A65" w:rsidRDefault="00B56F23" w:rsidP="006A1F9E">
      <w:pPr>
        <w:jc w:val="center"/>
        <w:rPr>
          <w:b/>
          <w:sz w:val="32"/>
          <w:szCs w:val="32"/>
          <w:lang w:val="ru-RU"/>
        </w:rPr>
      </w:pPr>
      <w:r w:rsidRPr="00A00094">
        <w:rPr>
          <w:b/>
          <w:sz w:val="32"/>
          <w:szCs w:val="32"/>
        </w:rPr>
        <w:t>Навча</w:t>
      </w:r>
      <w:r>
        <w:rPr>
          <w:b/>
          <w:sz w:val="32"/>
          <w:szCs w:val="32"/>
        </w:rPr>
        <w:t>льна програма гуртка</w:t>
      </w:r>
    </w:p>
    <w:p w:rsidR="00B56F23" w:rsidRPr="00A00094" w:rsidRDefault="00B56F23" w:rsidP="006A1F9E">
      <w:pPr>
        <w:jc w:val="center"/>
        <w:rPr>
          <w:b/>
          <w:sz w:val="32"/>
          <w:szCs w:val="32"/>
        </w:rPr>
      </w:pPr>
      <w:r w:rsidRPr="00A00094">
        <w:rPr>
          <w:b/>
          <w:sz w:val="32"/>
          <w:szCs w:val="32"/>
        </w:rPr>
        <w:t>«Кіровоградщина. Історія рідного краю»</w:t>
      </w:r>
    </w:p>
    <w:p w:rsidR="00B56F23" w:rsidRPr="00A00094" w:rsidRDefault="00B56F23" w:rsidP="006A1F9E">
      <w:pPr>
        <w:jc w:val="center"/>
        <w:rPr>
          <w:b/>
          <w:sz w:val="32"/>
          <w:szCs w:val="32"/>
        </w:rPr>
      </w:pPr>
    </w:p>
    <w:p w:rsidR="00B56F23" w:rsidRPr="00A00094" w:rsidRDefault="00B56F23" w:rsidP="006A1F9E">
      <w:pP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Pr="00A00094" w:rsidRDefault="00B56F23" w:rsidP="006A1F9E">
      <w:pPr>
        <w:jc w:val="center"/>
        <w:rPr>
          <w:b/>
          <w:sz w:val="32"/>
          <w:szCs w:val="32"/>
        </w:rPr>
      </w:pPr>
    </w:p>
    <w:p w:rsidR="00B56F23" w:rsidRDefault="00B56F23" w:rsidP="006A1F9E">
      <w:pPr>
        <w:jc w:val="right"/>
        <w:rPr>
          <w:b/>
          <w:sz w:val="28"/>
          <w:szCs w:val="28"/>
        </w:rPr>
      </w:pPr>
      <w:r w:rsidRPr="00A00094">
        <w:rPr>
          <w:b/>
          <w:sz w:val="28"/>
          <w:szCs w:val="28"/>
        </w:rPr>
        <w:t>Укладач:Л.А.Гайда,</w:t>
      </w:r>
    </w:p>
    <w:p w:rsidR="00B56F23" w:rsidRPr="00A00094" w:rsidRDefault="00B56F23" w:rsidP="004F1627">
      <w:pPr>
        <w:ind w:left="5103"/>
        <w:rPr>
          <w:sz w:val="28"/>
          <w:szCs w:val="28"/>
        </w:rPr>
      </w:pPr>
      <w:r w:rsidRPr="00A00094">
        <w:rPr>
          <w:sz w:val="28"/>
          <w:szCs w:val="28"/>
        </w:rPr>
        <w:t>методист науково-методи</w:t>
      </w:r>
      <w:r>
        <w:rPr>
          <w:sz w:val="28"/>
          <w:szCs w:val="28"/>
        </w:rPr>
        <w:t>чної</w:t>
      </w:r>
    </w:p>
    <w:p w:rsidR="00B56F23" w:rsidRPr="00A00094" w:rsidRDefault="00B56F23" w:rsidP="004F1627">
      <w:pPr>
        <w:ind w:left="5103"/>
        <w:rPr>
          <w:sz w:val="28"/>
          <w:szCs w:val="28"/>
        </w:rPr>
      </w:pPr>
      <w:r w:rsidRPr="00A00094">
        <w:rPr>
          <w:sz w:val="28"/>
          <w:szCs w:val="28"/>
        </w:rPr>
        <w:t>лабораторії виховної роботи</w:t>
      </w:r>
    </w:p>
    <w:p w:rsidR="00B56F23" w:rsidRPr="00A00094" w:rsidRDefault="00B56F23" w:rsidP="004F1627">
      <w:pPr>
        <w:ind w:left="5103"/>
        <w:rPr>
          <w:sz w:val="28"/>
          <w:szCs w:val="28"/>
        </w:rPr>
      </w:pPr>
      <w:r w:rsidRPr="00A00094">
        <w:rPr>
          <w:sz w:val="28"/>
          <w:szCs w:val="28"/>
        </w:rPr>
        <w:t>і формування культури здоров'я</w:t>
      </w:r>
    </w:p>
    <w:p w:rsidR="00B56F23" w:rsidRPr="00A00094" w:rsidRDefault="00B56F23" w:rsidP="006A1F9E">
      <w:pPr>
        <w:jc w:val="center"/>
        <w:rPr>
          <w:sz w:val="32"/>
          <w:szCs w:val="32"/>
        </w:rPr>
      </w:pPr>
    </w:p>
    <w:p w:rsidR="00B56F23" w:rsidRPr="00A00094" w:rsidRDefault="00B56F23" w:rsidP="006A1F9E">
      <w:pPr>
        <w:jc w:val="center"/>
        <w:rPr>
          <w:b/>
          <w:sz w:val="32"/>
          <w:szCs w:val="32"/>
        </w:rPr>
      </w:pPr>
    </w:p>
    <w:p w:rsidR="00B56F23" w:rsidRPr="00A00094" w:rsidRDefault="00B56F23" w:rsidP="004F1627">
      <w:pPr>
        <w:rPr>
          <w:b/>
          <w:sz w:val="32"/>
          <w:szCs w:val="32"/>
        </w:rPr>
      </w:pPr>
    </w:p>
    <w:p w:rsidR="00B56F23" w:rsidRPr="00A00094" w:rsidRDefault="00B56F23" w:rsidP="006A1F9E">
      <w:pPr>
        <w:rPr>
          <w:b/>
          <w:sz w:val="32"/>
          <w:szCs w:val="32"/>
        </w:rPr>
      </w:pPr>
    </w:p>
    <w:p w:rsidR="00B56F23" w:rsidRPr="00A00094" w:rsidRDefault="00B56F23" w:rsidP="006A1F9E">
      <w:pPr>
        <w:jc w:val="center"/>
        <w:rPr>
          <w:b/>
          <w:sz w:val="32"/>
          <w:szCs w:val="32"/>
        </w:rPr>
      </w:pPr>
      <w:r w:rsidRPr="00A00094">
        <w:rPr>
          <w:b/>
          <w:sz w:val="32"/>
          <w:szCs w:val="32"/>
        </w:rPr>
        <w:t>м. Кіровоград</w:t>
      </w:r>
    </w:p>
    <w:p w:rsidR="00B56F23" w:rsidRPr="00A00094" w:rsidRDefault="00B56F23" w:rsidP="006A1F9E">
      <w:pPr>
        <w:jc w:val="center"/>
        <w:rPr>
          <w:b/>
          <w:sz w:val="32"/>
          <w:szCs w:val="32"/>
        </w:rPr>
      </w:pPr>
    </w:p>
    <w:p w:rsidR="00B56F23" w:rsidRPr="006A7F77" w:rsidRDefault="00B56F23" w:rsidP="006A7F77">
      <w:pPr>
        <w:jc w:val="center"/>
        <w:rPr>
          <w:b/>
          <w:sz w:val="32"/>
          <w:szCs w:val="32"/>
        </w:rPr>
      </w:pPr>
      <w:r w:rsidRPr="00A00094">
        <w:rPr>
          <w:b/>
          <w:sz w:val="32"/>
          <w:szCs w:val="32"/>
        </w:rPr>
        <w:t>2013 рік</w:t>
      </w:r>
    </w:p>
    <w:p w:rsidR="00B56F23" w:rsidRPr="00FE1A4F" w:rsidRDefault="00B56F23" w:rsidP="00154901">
      <w:pPr>
        <w:jc w:val="center"/>
        <w:rPr>
          <w:rFonts w:ascii="Cambria" w:hAnsi="Cambria"/>
          <w:b/>
          <w:sz w:val="32"/>
          <w:szCs w:val="32"/>
        </w:rPr>
      </w:pPr>
      <w:r w:rsidRPr="00FE1A4F">
        <w:rPr>
          <w:rFonts w:ascii="Cambria" w:hAnsi="Cambria"/>
          <w:b/>
          <w:sz w:val="32"/>
          <w:szCs w:val="32"/>
        </w:rPr>
        <w:lastRenderedPageBreak/>
        <w:t>Навчальна програма гуртка</w:t>
      </w:r>
    </w:p>
    <w:p w:rsidR="00B56F23" w:rsidRPr="00FE1A4F" w:rsidRDefault="00B56F23" w:rsidP="00154901">
      <w:pPr>
        <w:jc w:val="center"/>
        <w:rPr>
          <w:rFonts w:ascii="Cambria" w:hAnsi="Cambria"/>
          <w:b/>
          <w:sz w:val="32"/>
          <w:szCs w:val="32"/>
        </w:rPr>
      </w:pPr>
      <w:r w:rsidRPr="00FE1A4F">
        <w:rPr>
          <w:rFonts w:ascii="Cambria" w:hAnsi="Cambria"/>
          <w:b/>
          <w:sz w:val="32"/>
          <w:szCs w:val="32"/>
        </w:rPr>
        <w:t>«Кіровоградщина. Історія рідного краю»</w:t>
      </w:r>
    </w:p>
    <w:p w:rsidR="00B56F23" w:rsidRPr="00FE1A4F" w:rsidRDefault="00B56F23" w:rsidP="00154901">
      <w:pPr>
        <w:jc w:val="center"/>
        <w:rPr>
          <w:rFonts w:ascii="Cambria" w:hAnsi="Cambria"/>
          <w:b/>
          <w:sz w:val="28"/>
          <w:szCs w:val="28"/>
        </w:rPr>
      </w:pPr>
      <w:r w:rsidRPr="00FE1A4F">
        <w:rPr>
          <w:rFonts w:ascii="Cambria" w:hAnsi="Cambria"/>
          <w:b/>
          <w:sz w:val="28"/>
          <w:szCs w:val="28"/>
        </w:rPr>
        <w:t>Основний рівень</w:t>
      </w:r>
    </w:p>
    <w:p w:rsidR="00B56F23" w:rsidRPr="00154901" w:rsidRDefault="00B56F23" w:rsidP="00154901">
      <w:pPr>
        <w:jc w:val="center"/>
        <w:rPr>
          <w:b/>
          <w:i/>
          <w:sz w:val="16"/>
          <w:szCs w:val="16"/>
        </w:rPr>
      </w:pPr>
    </w:p>
    <w:p w:rsidR="00B56F23" w:rsidRDefault="00B56F23" w:rsidP="00154901">
      <w:pPr>
        <w:pStyle w:val="a4"/>
        <w:ind w:right="354"/>
        <w:jc w:val="center"/>
        <w:rPr>
          <w:b/>
          <w:iCs/>
          <w:sz w:val="28"/>
          <w:szCs w:val="28"/>
        </w:rPr>
      </w:pPr>
      <w:r w:rsidRPr="00E63737">
        <w:rPr>
          <w:b/>
          <w:iCs/>
          <w:sz w:val="28"/>
          <w:szCs w:val="28"/>
        </w:rPr>
        <w:t>Пояснювальна записка</w:t>
      </w:r>
    </w:p>
    <w:p w:rsidR="00B56F23" w:rsidRPr="00DA20DE" w:rsidRDefault="00B56F23" w:rsidP="00DA20DE">
      <w:pPr>
        <w:widowControl w:val="0"/>
        <w:rPr>
          <w:b/>
          <w:sz w:val="16"/>
          <w:szCs w:val="16"/>
        </w:rPr>
      </w:pPr>
    </w:p>
    <w:p w:rsidR="00B56F23" w:rsidRDefault="00B56F23" w:rsidP="007F2112">
      <w:pPr>
        <w:ind w:firstLine="567"/>
        <w:jc w:val="both"/>
        <w:rPr>
          <w:sz w:val="28"/>
          <w:szCs w:val="28"/>
        </w:rPr>
      </w:pPr>
      <w:r>
        <w:rPr>
          <w:sz w:val="28"/>
          <w:szCs w:val="28"/>
        </w:rPr>
        <w:t>Пізнання учнівською молоддю суті української державності розпочинається з розуміння змісту буття близького оточення, надалі стаючи підґрунтям бажання пізнавати свій край, докладати зусиль до вирішення конкретних регіональних проблем та працювати на користь Батьківщини. За часів незалежності України значно зріс інтерес держави до виховання молоді, сформовано соціальне замовлення на розробку ефективних технологій патріотичного виховання підростаючого покоління.</w:t>
      </w:r>
    </w:p>
    <w:p w:rsidR="00B56F23" w:rsidRDefault="00B56F23" w:rsidP="00C155A9">
      <w:pPr>
        <w:ind w:firstLine="567"/>
        <w:jc w:val="both"/>
        <w:rPr>
          <w:sz w:val="28"/>
          <w:szCs w:val="28"/>
        </w:rPr>
      </w:pPr>
      <w:r>
        <w:rPr>
          <w:sz w:val="28"/>
          <w:szCs w:val="28"/>
        </w:rPr>
        <w:t>Однією з форм залучення дітей до суспільних проблем рідного краю є в</w:t>
      </w:r>
      <w:r>
        <w:rPr>
          <w:sz w:val="28"/>
        </w:rPr>
        <w:t>и</w:t>
      </w:r>
      <w:r w:rsidR="00BB775A">
        <w:rPr>
          <w:sz w:val="28"/>
        </w:rPr>
        <w:t>вчення його історії та культури. Ц</w:t>
      </w:r>
      <w:r>
        <w:rPr>
          <w:sz w:val="28"/>
          <w:szCs w:val="28"/>
        </w:rPr>
        <w:t>і знання не просто ознака освіченості молодої людини, а вимога сучасності. Краєзнавча діяльність сприяє розвитку індивідуальних здібностей учнів, задоволенню їхніх інтересів та потреб, створення умов для розвитку та самореалізації, формування орієнтації на певний вид професійної діяльності, виховання громадянськості та регіонального патріотизму.</w:t>
      </w:r>
      <w:r w:rsidR="00963A65">
        <w:rPr>
          <w:sz w:val="28"/>
          <w:szCs w:val="28"/>
        </w:rPr>
        <w:t xml:space="preserve"> </w:t>
      </w:r>
      <w:r>
        <w:rPr>
          <w:sz w:val="28"/>
          <w:szCs w:val="28"/>
        </w:rPr>
        <w:t>Значну роль у вирішенні вказаних завдань відіграють позакласна робота у школі та діяльність гуртків у системі позашкільної освіти.</w:t>
      </w:r>
      <w:r w:rsidR="00963A65">
        <w:rPr>
          <w:sz w:val="28"/>
          <w:szCs w:val="28"/>
        </w:rPr>
        <w:t xml:space="preserve"> </w:t>
      </w:r>
      <w:r>
        <w:rPr>
          <w:sz w:val="28"/>
          <w:szCs w:val="28"/>
        </w:rPr>
        <w:t xml:space="preserve">Використання </w:t>
      </w:r>
      <w:r w:rsidR="00BB775A">
        <w:rPr>
          <w:sz w:val="28"/>
          <w:szCs w:val="28"/>
        </w:rPr>
        <w:t xml:space="preserve">педагогами різноманітних </w:t>
      </w:r>
      <w:r>
        <w:rPr>
          <w:sz w:val="28"/>
          <w:szCs w:val="28"/>
        </w:rPr>
        <w:t xml:space="preserve">методів </w:t>
      </w:r>
      <w:r w:rsidR="00BB775A">
        <w:rPr>
          <w:sz w:val="28"/>
          <w:szCs w:val="28"/>
        </w:rPr>
        <w:t>гурткової роботи та цікавих форм</w:t>
      </w:r>
      <w:r>
        <w:rPr>
          <w:sz w:val="28"/>
          <w:szCs w:val="28"/>
        </w:rPr>
        <w:t xml:space="preserve"> дозвілля надають дітям можливість </w:t>
      </w:r>
      <w:r w:rsidR="00BB775A">
        <w:rPr>
          <w:sz w:val="28"/>
          <w:szCs w:val="28"/>
        </w:rPr>
        <w:t>реалізовувати творчий особистісний потенціал у практичній діяльності</w:t>
      </w:r>
      <w:r>
        <w:rPr>
          <w:sz w:val="28"/>
          <w:szCs w:val="28"/>
        </w:rPr>
        <w:t>.</w:t>
      </w:r>
    </w:p>
    <w:p w:rsidR="00B56F23" w:rsidRDefault="00B56F23" w:rsidP="00BB775A">
      <w:pPr>
        <w:ind w:firstLine="567"/>
        <w:jc w:val="both"/>
        <w:rPr>
          <w:sz w:val="28"/>
          <w:szCs w:val="28"/>
        </w:rPr>
      </w:pPr>
      <w:r>
        <w:rPr>
          <w:sz w:val="28"/>
          <w:szCs w:val="28"/>
        </w:rPr>
        <w:t>Навчальна програма гуртка «Кіровоградщина. Історія рідного краю» р</w:t>
      </w:r>
      <w:r w:rsidRPr="00E63737">
        <w:rPr>
          <w:iCs/>
          <w:sz w:val="28"/>
          <w:szCs w:val="28"/>
        </w:rPr>
        <w:t>екомендується</w:t>
      </w:r>
      <w:r>
        <w:rPr>
          <w:sz w:val="28"/>
          <w:szCs w:val="28"/>
        </w:rPr>
        <w:t xml:space="preserve"> для учнів 7-11 кла</w:t>
      </w:r>
      <w:r w:rsidR="00BB775A">
        <w:rPr>
          <w:sz w:val="28"/>
          <w:szCs w:val="28"/>
        </w:rPr>
        <w:t xml:space="preserve">сів і може бути використана в умовах </w:t>
      </w:r>
      <w:r>
        <w:rPr>
          <w:sz w:val="28"/>
          <w:szCs w:val="28"/>
        </w:rPr>
        <w:t xml:space="preserve">діяльності </w:t>
      </w:r>
      <w:r w:rsidR="00BB775A">
        <w:rPr>
          <w:sz w:val="28"/>
          <w:szCs w:val="28"/>
        </w:rPr>
        <w:t>як позашкільних, так і загальноосвітніх навчальних закладів. Її у</w:t>
      </w:r>
      <w:r>
        <w:rPr>
          <w:sz w:val="28"/>
          <w:szCs w:val="28"/>
        </w:rPr>
        <w:t xml:space="preserve">кладено відповідно </w:t>
      </w:r>
      <w:r w:rsidR="00BB775A">
        <w:rPr>
          <w:sz w:val="28"/>
          <w:szCs w:val="28"/>
        </w:rPr>
        <w:t xml:space="preserve">до </w:t>
      </w:r>
      <w:r>
        <w:rPr>
          <w:sz w:val="28"/>
          <w:szCs w:val="28"/>
        </w:rPr>
        <w:t>вимог до навчальних програм та підручників (наказ Міністерства освіти і науки від 12.02.2004р. № 108 «Про затвердження Положення про Всеукраїнський конкурс навчальних програм та підручників для загальноосвітніх навчальних закладів») та загально дидактичних принципів сучасної педагогічної науки. Використано лінійний принцип побудови, навчальний матеріал подається системно і послідовно за хронологією та тематикою подій.</w:t>
      </w:r>
      <w:r w:rsidR="00BB775A">
        <w:rPr>
          <w:sz w:val="28"/>
          <w:szCs w:val="28"/>
        </w:rPr>
        <w:t xml:space="preserve"> </w:t>
      </w:r>
      <w:r w:rsidRPr="0044068D">
        <w:rPr>
          <w:sz w:val="28"/>
          <w:szCs w:val="28"/>
        </w:rPr>
        <w:t>Зміст програми упорядковано відповідно до структури навчального посібника</w:t>
      </w:r>
      <w:r>
        <w:rPr>
          <w:sz w:val="28"/>
          <w:szCs w:val="28"/>
        </w:rPr>
        <w:t xml:space="preserve"> для загальноосвітніх навчальних</w:t>
      </w:r>
      <w:r w:rsidRPr="0044068D">
        <w:rPr>
          <w:sz w:val="28"/>
          <w:szCs w:val="28"/>
        </w:rPr>
        <w:t xml:space="preserve"> закладів Кіровоградської області «Кіровоградщина. Історія рідного краю» / за ред.: І. А. Козир. – Кіровоград: </w:t>
      </w:r>
      <w:proofErr w:type="spellStart"/>
      <w:r w:rsidRPr="0044068D">
        <w:rPr>
          <w:sz w:val="28"/>
          <w:szCs w:val="28"/>
        </w:rPr>
        <w:t>Імекс-ЛТД</w:t>
      </w:r>
      <w:proofErr w:type="spellEnd"/>
      <w:r w:rsidRPr="0044068D">
        <w:rPr>
          <w:sz w:val="28"/>
          <w:szCs w:val="28"/>
        </w:rPr>
        <w:t>. – 304</w:t>
      </w:r>
      <w:r w:rsidR="00C868B7">
        <w:rPr>
          <w:sz w:val="28"/>
          <w:szCs w:val="28"/>
        </w:rPr>
        <w:t xml:space="preserve"> </w:t>
      </w:r>
      <w:r w:rsidRPr="0044068D">
        <w:rPr>
          <w:sz w:val="28"/>
          <w:szCs w:val="28"/>
        </w:rPr>
        <w:t>с.».</w:t>
      </w:r>
      <w:r w:rsidR="00C868B7">
        <w:rPr>
          <w:sz w:val="28"/>
          <w:szCs w:val="28"/>
        </w:rPr>
        <w:t xml:space="preserve"> </w:t>
      </w:r>
    </w:p>
    <w:p w:rsidR="00B56F23" w:rsidRDefault="00B56F23" w:rsidP="004E1925">
      <w:pPr>
        <w:ind w:firstLine="567"/>
        <w:jc w:val="both"/>
        <w:rPr>
          <w:sz w:val="28"/>
          <w:szCs w:val="28"/>
        </w:rPr>
      </w:pPr>
      <w:r w:rsidRPr="00AE7C84">
        <w:rPr>
          <w:b/>
          <w:sz w:val="28"/>
          <w:szCs w:val="28"/>
        </w:rPr>
        <w:t>Мет</w:t>
      </w:r>
      <w:r>
        <w:rPr>
          <w:b/>
          <w:sz w:val="28"/>
          <w:szCs w:val="28"/>
        </w:rPr>
        <w:t>а</w:t>
      </w:r>
      <w:r>
        <w:rPr>
          <w:sz w:val="28"/>
          <w:szCs w:val="28"/>
        </w:rPr>
        <w:t xml:space="preserve"> програми: набуття учнями </w:t>
      </w:r>
      <w:proofErr w:type="spellStart"/>
      <w:r>
        <w:rPr>
          <w:sz w:val="28"/>
          <w:szCs w:val="28"/>
        </w:rPr>
        <w:t>компетентностей</w:t>
      </w:r>
      <w:proofErr w:type="spellEnd"/>
      <w:r>
        <w:rPr>
          <w:sz w:val="28"/>
          <w:szCs w:val="28"/>
        </w:rPr>
        <w:t xml:space="preserve"> у процесі вивчення історії та культури Кіровоградщини, сприяння вихованню у них</w:t>
      </w:r>
      <w:r w:rsidRPr="004F0D95">
        <w:rPr>
          <w:sz w:val="28"/>
          <w:szCs w:val="28"/>
        </w:rPr>
        <w:t xml:space="preserve"> регіонального патріотизму та національної свідомості</w:t>
      </w:r>
      <w:r w:rsidRPr="004F0D95">
        <w:rPr>
          <w:iCs/>
          <w:sz w:val="28"/>
          <w:szCs w:val="28"/>
        </w:rPr>
        <w:t>.</w:t>
      </w:r>
    </w:p>
    <w:p w:rsidR="00B56F23" w:rsidRDefault="00B56F23" w:rsidP="009E13A8">
      <w:pPr>
        <w:ind w:firstLine="567"/>
        <w:jc w:val="both"/>
        <w:rPr>
          <w:sz w:val="28"/>
          <w:szCs w:val="28"/>
        </w:rPr>
      </w:pPr>
      <w:r w:rsidRPr="004E1925">
        <w:rPr>
          <w:b/>
          <w:sz w:val="28"/>
          <w:szCs w:val="28"/>
        </w:rPr>
        <w:t>Основні завдання</w:t>
      </w:r>
      <w:r>
        <w:rPr>
          <w:sz w:val="28"/>
          <w:szCs w:val="28"/>
        </w:rPr>
        <w:t xml:space="preserve"> програми полягають у формуванні таких </w:t>
      </w:r>
      <w:proofErr w:type="spellStart"/>
      <w:r>
        <w:rPr>
          <w:sz w:val="28"/>
          <w:szCs w:val="28"/>
        </w:rPr>
        <w:t>компетентностей</w:t>
      </w:r>
      <w:proofErr w:type="spellEnd"/>
      <w:r>
        <w:rPr>
          <w:sz w:val="28"/>
          <w:szCs w:val="28"/>
        </w:rPr>
        <w:t>:</w:t>
      </w:r>
    </w:p>
    <w:p w:rsidR="00B56F23" w:rsidRDefault="00B56F23" w:rsidP="00C155A9">
      <w:pPr>
        <w:pStyle w:val="6"/>
        <w:ind w:firstLine="567"/>
        <w:jc w:val="both"/>
        <w:rPr>
          <w:b w:val="0"/>
          <w:szCs w:val="28"/>
        </w:rPr>
      </w:pPr>
      <w:r w:rsidRPr="00C155A9">
        <w:rPr>
          <w:b w:val="0"/>
          <w:i/>
          <w:szCs w:val="28"/>
        </w:rPr>
        <w:t>Пізнавальна компетентність</w:t>
      </w:r>
      <w:r w:rsidRPr="00C155A9">
        <w:rPr>
          <w:b w:val="0"/>
          <w:szCs w:val="28"/>
        </w:rPr>
        <w:t>:</w:t>
      </w:r>
      <w:r w:rsidR="00C868B7">
        <w:rPr>
          <w:b w:val="0"/>
          <w:szCs w:val="28"/>
        </w:rPr>
        <w:t xml:space="preserve"> </w:t>
      </w:r>
      <w:r>
        <w:rPr>
          <w:b w:val="0"/>
          <w:szCs w:val="28"/>
        </w:rPr>
        <w:t>спрямована на оволодіння знаннями з історії Кіровоградщини</w:t>
      </w:r>
      <w:r w:rsidRPr="000A5296">
        <w:rPr>
          <w:b w:val="0"/>
          <w:szCs w:val="28"/>
        </w:rPr>
        <w:t>,</w:t>
      </w:r>
      <w:r w:rsidR="00C868B7">
        <w:rPr>
          <w:b w:val="0"/>
          <w:szCs w:val="28"/>
        </w:rPr>
        <w:t xml:space="preserve"> </w:t>
      </w:r>
      <w:r w:rsidRPr="000A5296">
        <w:rPr>
          <w:b w:val="0"/>
          <w:szCs w:val="28"/>
        </w:rPr>
        <w:t>формування уявлення про неї як цілісний об’єкт пізнання; ознайомлення з основними історичними джерелами</w:t>
      </w:r>
      <w:r w:rsidR="00963A65">
        <w:rPr>
          <w:b w:val="0"/>
          <w:szCs w:val="28"/>
        </w:rPr>
        <w:t xml:space="preserve"> </w:t>
      </w:r>
      <w:r>
        <w:rPr>
          <w:b w:val="0"/>
          <w:szCs w:val="28"/>
        </w:rPr>
        <w:t xml:space="preserve">регіональної </w:t>
      </w:r>
      <w:r>
        <w:rPr>
          <w:b w:val="0"/>
          <w:szCs w:val="28"/>
        </w:rPr>
        <w:lastRenderedPageBreak/>
        <w:t>історії</w:t>
      </w:r>
      <w:r w:rsidRPr="000A5296">
        <w:rPr>
          <w:b w:val="0"/>
          <w:szCs w:val="28"/>
        </w:rPr>
        <w:t>, пам'ятками іст</w:t>
      </w:r>
      <w:r>
        <w:rPr>
          <w:b w:val="0"/>
          <w:szCs w:val="28"/>
        </w:rPr>
        <w:t>орії та культури краю, туристичними об’єктами; набуття додаткових знань</w:t>
      </w:r>
      <w:r w:rsidR="00963A65">
        <w:rPr>
          <w:b w:val="0"/>
          <w:szCs w:val="28"/>
        </w:rPr>
        <w:t xml:space="preserve"> </w:t>
      </w:r>
      <w:r w:rsidRPr="000A5296">
        <w:rPr>
          <w:b w:val="0"/>
          <w:szCs w:val="28"/>
        </w:rPr>
        <w:t>дисциплін гуманітарного профілю</w:t>
      </w:r>
      <w:r>
        <w:rPr>
          <w:b w:val="0"/>
          <w:szCs w:val="28"/>
        </w:rPr>
        <w:t>;</w:t>
      </w:r>
      <w:r w:rsidR="00C868B7">
        <w:rPr>
          <w:b w:val="0"/>
          <w:szCs w:val="28"/>
        </w:rPr>
        <w:t xml:space="preserve"> </w:t>
      </w:r>
      <w:r>
        <w:rPr>
          <w:b w:val="0"/>
          <w:szCs w:val="28"/>
        </w:rPr>
        <w:t xml:space="preserve">формування уявлень </w:t>
      </w:r>
      <w:r w:rsidRPr="000A5296">
        <w:rPr>
          <w:b w:val="0"/>
          <w:szCs w:val="28"/>
        </w:rPr>
        <w:t xml:space="preserve">про способи </w:t>
      </w:r>
      <w:r>
        <w:rPr>
          <w:b w:val="0"/>
          <w:szCs w:val="28"/>
        </w:rPr>
        <w:t>творчої позаурочної роботи</w:t>
      </w:r>
      <w:r w:rsidR="00963A65">
        <w:rPr>
          <w:b w:val="0"/>
          <w:szCs w:val="28"/>
        </w:rPr>
        <w:t xml:space="preserve"> </w:t>
      </w:r>
      <w:r>
        <w:rPr>
          <w:b w:val="0"/>
          <w:szCs w:val="28"/>
        </w:rPr>
        <w:t xml:space="preserve">та </w:t>
      </w:r>
      <w:r w:rsidRPr="000A5296">
        <w:rPr>
          <w:b w:val="0"/>
          <w:szCs w:val="28"/>
        </w:rPr>
        <w:t>організації змістовного дозвілля.</w:t>
      </w:r>
    </w:p>
    <w:p w:rsidR="00B56F23" w:rsidRDefault="00B56F23" w:rsidP="00C155A9">
      <w:pPr>
        <w:pStyle w:val="6"/>
        <w:ind w:firstLine="567"/>
        <w:jc w:val="both"/>
        <w:rPr>
          <w:b w:val="0"/>
          <w:szCs w:val="28"/>
        </w:rPr>
      </w:pPr>
      <w:r w:rsidRPr="00C155A9">
        <w:rPr>
          <w:b w:val="0"/>
          <w:i/>
          <w:szCs w:val="28"/>
        </w:rPr>
        <w:t>Практична компетентність</w:t>
      </w:r>
      <w:r w:rsidRPr="00C155A9">
        <w:rPr>
          <w:b w:val="0"/>
          <w:szCs w:val="28"/>
        </w:rPr>
        <w:t xml:space="preserve">: </w:t>
      </w:r>
      <w:r w:rsidR="00C868B7">
        <w:rPr>
          <w:b w:val="0"/>
          <w:szCs w:val="28"/>
        </w:rPr>
        <w:t>включає</w:t>
      </w:r>
      <w:r w:rsidRPr="00C155A9">
        <w:rPr>
          <w:b w:val="0"/>
          <w:szCs w:val="28"/>
        </w:rPr>
        <w:t xml:space="preserve"> формування практич</w:t>
      </w:r>
      <w:r w:rsidR="00C868B7">
        <w:rPr>
          <w:b w:val="0"/>
          <w:szCs w:val="28"/>
        </w:rPr>
        <w:t>них вмінь та навичок гуртківців</w:t>
      </w:r>
      <w:r w:rsidRPr="00C155A9">
        <w:rPr>
          <w:b w:val="0"/>
          <w:szCs w:val="28"/>
        </w:rPr>
        <w:t xml:space="preserve"> –</w:t>
      </w:r>
      <w:r w:rsidR="00963A65">
        <w:rPr>
          <w:b w:val="0"/>
          <w:szCs w:val="28"/>
        </w:rPr>
        <w:t xml:space="preserve"> </w:t>
      </w:r>
      <w:r w:rsidRPr="00C155A9">
        <w:rPr>
          <w:b w:val="0"/>
          <w:szCs w:val="28"/>
        </w:rPr>
        <w:t>оволодіння методами краєзнавчо-дослідницької діяльності,</w:t>
      </w:r>
      <w:r w:rsidR="00C868B7">
        <w:rPr>
          <w:b w:val="0"/>
          <w:szCs w:val="28"/>
        </w:rPr>
        <w:t xml:space="preserve"> </w:t>
      </w:r>
      <w:r w:rsidRPr="00C155A9">
        <w:rPr>
          <w:b w:val="0"/>
          <w:szCs w:val="28"/>
        </w:rPr>
        <w:t xml:space="preserve">удосконалення навичок громадської </w:t>
      </w:r>
      <w:proofErr w:type="spellStart"/>
      <w:r w:rsidRPr="00C155A9">
        <w:rPr>
          <w:b w:val="0"/>
          <w:szCs w:val="28"/>
        </w:rPr>
        <w:t>пам’яткоохоронної</w:t>
      </w:r>
      <w:proofErr w:type="spellEnd"/>
      <w:r w:rsidRPr="00C155A9">
        <w:rPr>
          <w:b w:val="0"/>
          <w:szCs w:val="28"/>
        </w:rPr>
        <w:t xml:space="preserve"> роботи; ознайомлення з </w:t>
      </w:r>
      <w:r w:rsidR="00C868B7">
        <w:rPr>
          <w:b w:val="0"/>
          <w:szCs w:val="28"/>
        </w:rPr>
        <w:t xml:space="preserve">практичними </w:t>
      </w:r>
      <w:r w:rsidRPr="00C155A9">
        <w:rPr>
          <w:b w:val="0"/>
          <w:szCs w:val="28"/>
        </w:rPr>
        <w:t>формами наукової обробки зібраного матеріалу</w:t>
      </w:r>
      <w:r>
        <w:rPr>
          <w:b w:val="0"/>
          <w:szCs w:val="28"/>
        </w:rPr>
        <w:t xml:space="preserve">, підготовки та участі в </w:t>
      </w:r>
      <w:r>
        <w:rPr>
          <w:b w:val="0"/>
        </w:rPr>
        <w:t>екскурсіях, експедиціях, громадських акціях</w:t>
      </w:r>
      <w:r w:rsidR="00963A65">
        <w:rPr>
          <w:b w:val="0"/>
        </w:rPr>
        <w:t xml:space="preserve"> </w:t>
      </w:r>
      <w:r>
        <w:rPr>
          <w:b w:val="0"/>
          <w:szCs w:val="28"/>
        </w:rPr>
        <w:t>та</w:t>
      </w:r>
      <w:r w:rsidRPr="00C155A9">
        <w:rPr>
          <w:b w:val="0"/>
          <w:szCs w:val="28"/>
        </w:rPr>
        <w:t xml:space="preserve"> туристських подорожах.</w:t>
      </w:r>
    </w:p>
    <w:p w:rsidR="00B56F23" w:rsidRDefault="00B56F23" w:rsidP="00C155A9">
      <w:pPr>
        <w:pStyle w:val="6"/>
        <w:ind w:firstLine="567"/>
        <w:jc w:val="both"/>
        <w:rPr>
          <w:b w:val="0"/>
          <w:szCs w:val="28"/>
        </w:rPr>
      </w:pPr>
      <w:r w:rsidRPr="00C155A9">
        <w:rPr>
          <w:b w:val="0"/>
          <w:i/>
          <w:szCs w:val="28"/>
        </w:rPr>
        <w:t>Творча компетентність</w:t>
      </w:r>
      <w:r w:rsidR="00C868B7">
        <w:rPr>
          <w:b w:val="0"/>
          <w:szCs w:val="28"/>
        </w:rPr>
        <w:t xml:space="preserve">: передбачає отримання навичок </w:t>
      </w:r>
      <w:r w:rsidRPr="00C155A9">
        <w:rPr>
          <w:b w:val="0"/>
          <w:szCs w:val="28"/>
        </w:rPr>
        <w:t>творчої діяльності</w:t>
      </w:r>
      <w:r w:rsidR="00C868B7">
        <w:rPr>
          <w:b w:val="0"/>
          <w:szCs w:val="28"/>
        </w:rPr>
        <w:t xml:space="preserve"> під час пошуково-дослідницьких проектів;</w:t>
      </w:r>
      <w:r w:rsidR="00312037">
        <w:rPr>
          <w:b w:val="0"/>
          <w:szCs w:val="28"/>
        </w:rPr>
        <w:t xml:space="preserve"> </w:t>
      </w:r>
      <w:r w:rsidR="00C868B7">
        <w:rPr>
          <w:b w:val="0"/>
          <w:szCs w:val="28"/>
        </w:rPr>
        <w:t>розвиток особистісних</w:t>
      </w:r>
      <w:r w:rsidRPr="00C155A9">
        <w:rPr>
          <w:b w:val="0"/>
          <w:szCs w:val="28"/>
        </w:rPr>
        <w:t xml:space="preserve"> здібностей</w:t>
      </w:r>
      <w:r w:rsidR="00C868B7">
        <w:rPr>
          <w:b w:val="0"/>
          <w:szCs w:val="28"/>
        </w:rPr>
        <w:t xml:space="preserve"> дітей, </w:t>
      </w:r>
      <w:r w:rsidR="00312037">
        <w:rPr>
          <w:b w:val="0"/>
          <w:szCs w:val="28"/>
        </w:rPr>
        <w:t>їхньої пізнавальної активності;</w:t>
      </w:r>
      <w:r w:rsidRPr="00C155A9">
        <w:rPr>
          <w:b w:val="0"/>
          <w:szCs w:val="28"/>
        </w:rPr>
        <w:t xml:space="preserve"> прагнення до самостійного пошуку та відкриття незвіданого; </w:t>
      </w:r>
      <w:r w:rsidR="00C868B7">
        <w:rPr>
          <w:b w:val="0"/>
          <w:szCs w:val="28"/>
        </w:rPr>
        <w:t>формування умінь реалізовувати творчі завдання</w:t>
      </w:r>
      <w:r w:rsidR="00312037">
        <w:rPr>
          <w:b w:val="0"/>
          <w:szCs w:val="28"/>
        </w:rPr>
        <w:t>, виконувати прості</w:t>
      </w:r>
      <w:r w:rsidR="00C868B7">
        <w:rPr>
          <w:b w:val="0"/>
          <w:szCs w:val="28"/>
        </w:rPr>
        <w:t xml:space="preserve"> </w:t>
      </w:r>
      <w:r>
        <w:rPr>
          <w:b w:val="0"/>
          <w:szCs w:val="28"/>
        </w:rPr>
        <w:t xml:space="preserve">самостійні наукові дослідження; </w:t>
      </w:r>
      <w:r w:rsidR="00312037">
        <w:rPr>
          <w:b w:val="0"/>
          <w:szCs w:val="28"/>
        </w:rPr>
        <w:t>сприяння</w:t>
      </w:r>
      <w:r w:rsidRPr="00C155A9">
        <w:rPr>
          <w:b w:val="0"/>
          <w:szCs w:val="28"/>
        </w:rPr>
        <w:t xml:space="preserve"> творчій самореалізації та духовному самовдосконаленні</w:t>
      </w:r>
      <w:r w:rsidR="00312037">
        <w:rPr>
          <w:b w:val="0"/>
          <w:szCs w:val="28"/>
        </w:rPr>
        <w:t xml:space="preserve"> дітей; с</w:t>
      </w:r>
      <w:r w:rsidRPr="00C155A9">
        <w:rPr>
          <w:b w:val="0"/>
          <w:szCs w:val="28"/>
        </w:rPr>
        <w:t>творення умов для розкриття поте</w:t>
      </w:r>
      <w:r>
        <w:rPr>
          <w:b w:val="0"/>
          <w:szCs w:val="28"/>
        </w:rPr>
        <w:t>нціалу здібних учнів, зацікавлення</w:t>
      </w:r>
      <w:r w:rsidRPr="00C155A9">
        <w:rPr>
          <w:b w:val="0"/>
          <w:szCs w:val="28"/>
        </w:rPr>
        <w:t xml:space="preserve"> </w:t>
      </w:r>
      <w:r w:rsidR="00312037">
        <w:rPr>
          <w:b w:val="0"/>
          <w:szCs w:val="28"/>
        </w:rPr>
        <w:t xml:space="preserve">їх </w:t>
      </w:r>
      <w:r w:rsidRPr="00C155A9">
        <w:rPr>
          <w:b w:val="0"/>
          <w:szCs w:val="28"/>
        </w:rPr>
        <w:t>перспективами досліджень рідного краю.</w:t>
      </w:r>
    </w:p>
    <w:p w:rsidR="00017630" w:rsidRDefault="00B56F23" w:rsidP="00C155A9">
      <w:pPr>
        <w:pStyle w:val="6"/>
        <w:ind w:firstLine="567"/>
        <w:jc w:val="both"/>
        <w:rPr>
          <w:b w:val="0"/>
        </w:rPr>
      </w:pPr>
      <w:r w:rsidRPr="00C155A9">
        <w:rPr>
          <w:b w:val="0"/>
          <w:i/>
          <w:szCs w:val="28"/>
        </w:rPr>
        <w:t>Соціальна компетентність</w:t>
      </w:r>
      <w:r w:rsidRPr="00C155A9">
        <w:rPr>
          <w:b w:val="0"/>
          <w:szCs w:val="28"/>
        </w:rPr>
        <w:t xml:space="preserve">: </w:t>
      </w:r>
      <w:r w:rsidR="00017630">
        <w:rPr>
          <w:b w:val="0"/>
          <w:szCs w:val="28"/>
        </w:rPr>
        <w:t xml:space="preserve">має формувати потребу гуртківців в отриманні </w:t>
      </w:r>
      <w:proofErr w:type="spellStart"/>
      <w:r w:rsidRPr="00C155A9">
        <w:rPr>
          <w:b w:val="0"/>
        </w:rPr>
        <w:t>загальнокультурологічних</w:t>
      </w:r>
      <w:proofErr w:type="spellEnd"/>
      <w:r w:rsidRPr="00C155A9">
        <w:rPr>
          <w:b w:val="0"/>
        </w:rPr>
        <w:t xml:space="preserve"> знань</w:t>
      </w:r>
      <w:r w:rsidRPr="00C155A9">
        <w:rPr>
          <w:b w:val="0"/>
          <w:szCs w:val="28"/>
        </w:rPr>
        <w:t>,</w:t>
      </w:r>
      <w:r w:rsidR="00963A65">
        <w:rPr>
          <w:b w:val="0"/>
          <w:szCs w:val="28"/>
        </w:rPr>
        <w:t xml:space="preserve"> </w:t>
      </w:r>
      <w:r w:rsidR="00017630">
        <w:rPr>
          <w:b w:val="0"/>
          <w:szCs w:val="28"/>
        </w:rPr>
        <w:t>формуванні</w:t>
      </w:r>
      <w:r w:rsidRPr="00C155A9">
        <w:rPr>
          <w:b w:val="0"/>
          <w:szCs w:val="28"/>
        </w:rPr>
        <w:t xml:space="preserve"> позитивних якостей емоційно</w:t>
      </w:r>
      <w:r>
        <w:rPr>
          <w:b w:val="0"/>
          <w:szCs w:val="28"/>
        </w:rPr>
        <w:t>-</w:t>
      </w:r>
      <w:r w:rsidRPr="00C155A9">
        <w:rPr>
          <w:b w:val="0"/>
          <w:szCs w:val="28"/>
        </w:rPr>
        <w:t xml:space="preserve">вольової сфери </w:t>
      </w:r>
      <w:r w:rsidR="00E877E8">
        <w:rPr>
          <w:b w:val="0"/>
          <w:szCs w:val="28"/>
        </w:rPr>
        <w:t xml:space="preserve">особистості </w:t>
      </w:r>
      <w:r w:rsidRPr="00C155A9">
        <w:rPr>
          <w:b w:val="0"/>
          <w:szCs w:val="28"/>
        </w:rPr>
        <w:t xml:space="preserve">(самостійність, колективізм, працелюбство, ініціативність, </w:t>
      </w:r>
      <w:r w:rsidR="00017630">
        <w:rPr>
          <w:b w:val="0"/>
          <w:szCs w:val="28"/>
        </w:rPr>
        <w:t xml:space="preserve">соціальна активність, </w:t>
      </w:r>
      <w:r w:rsidRPr="00C155A9">
        <w:rPr>
          <w:b w:val="0"/>
          <w:szCs w:val="28"/>
        </w:rPr>
        <w:t xml:space="preserve">відповідальність </w:t>
      </w:r>
      <w:r w:rsidR="00017630">
        <w:rPr>
          <w:b w:val="0"/>
          <w:szCs w:val="28"/>
        </w:rPr>
        <w:t xml:space="preserve">та </w:t>
      </w:r>
      <w:r w:rsidRPr="00C155A9">
        <w:rPr>
          <w:b w:val="0"/>
          <w:szCs w:val="28"/>
        </w:rPr>
        <w:t>здатність до співпрац</w:t>
      </w:r>
      <w:r w:rsidR="00017630">
        <w:rPr>
          <w:b w:val="0"/>
          <w:szCs w:val="28"/>
        </w:rPr>
        <w:t>і</w:t>
      </w:r>
      <w:r w:rsidR="00E877E8">
        <w:rPr>
          <w:b w:val="0"/>
          <w:szCs w:val="28"/>
        </w:rPr>
        <w:t>).</w:t>
      </w:r>
      <w:r w:rsidR="00963A65">
        <w:rPr>
          <w:b w:val="0"/>
          <w:szCs w:val="28"/>
        </w:rPr>
        <w:t xml:space="preserve"> </w:t>
      </w:r>
      <w:r w:rsidRPr="00C155A9">
        <w:rPr>
          <w:b w:val="0"/>
          <w:szCs w:val="28"/>
        </w:rPr>
        <w:t xml:space="preserve">Залучення учнів до реалізації суспільно значущих проектів, </w:t>
      </w:r>
      <w:r w:rsidR="00017630">
        <w:rPr>
          <w:b w:val="0"/>
          <w:szCs w:val="28"/>
        </w:rPr>
        <w:t xml:space="preserve">формування патріотичних рис особистості; </w:t>
      </w:r>
      <w:r w:rsidRPr="00C155A9">
        <w:rPr>
          <w:b w:val="0"/>
          <w:szCs w:val="28"/>
        </w:rPr>
        <w:t xml:space="preserve">підготовка </w:t>
      </w:r>
      <w:r w:rsidR="00017630">
        <w:rPr>
          <w:b w:val="0"/>
          <w:szCs w:val="28"/>
        </w:rPr>
        <w:t xml:space="preserve">дітей </w:t>
      </w:r>
      <w:r w:rsidRPr="00C155A9">
        <w:rPr>
          <w:b w:val="0"/>
          <w:szCs w:val="28"/>
        </w:rPr>
        <w:t>до свідомого активного життя</w:t>
      </w:r>
      <w:r w:rsidR="00017630">
        <w:rPr>
          <w:b w:val="0"/>
          <w:szCs w:val="28"/>
        </w:rPr>
        <w:t xml:space="preserve"> у середовищі краю. Виховання у них </w:t>
      </w:r>
      <w:r>
        <w:rPr>
          <w:b w:val="0"/>
        </w:rPr>
        <w:t>культури спілкування,</w:t>
      </w:r>
      <w:r w:rsidRPr="00C155A9">
        <w:rPr>
          <w:b w:val="0"/>
        </w:rPr>
        <w:t xml:space="preserve"> </w:t>
      </w:r>
      <w:r w:rsidR="00017630">
        <w:rPr>
          <w:b w:val="0"/>
        </w:rPr>
        <w:t>поваги до власної історії; формування цінностей, спрямованих</w:t>
      </w:r>
      <w:r w:rsidR="00E877E8">
        <w:rPr>
          <w:b w:val="0"/>
        </w:rPr>
        <w:t xml:space="preserve"> на збереження  та примноження </w:t>
      </w:r>
      <w:r w:rsidR="00017630">
        <w:rPr>
          <w:b w:val="0"/>
        </w:rPr>
        <w:t>культури, звичаїв, традицій українського народу.</w:t>
      </w:r>
    </w:p>
    <w:p w:rsidR="00B56F23" w:rsidRPr="00C155A9" w:rsidRDefault="00B56F23" w:rsidP="00C155A9">
      <w:pPr>
        <w:pStyle w:val="6"/>
        <w:ind w:firstLine="567"/>
        <w:jc w:val="both"/>
        <w:rPr>
          <w:b w:val="0"/>
          <w:szCs w:val="28"/>
        </w:rPr>
      </w:pPr>
      <w:r w:rsidRPr="00C155A9">
        <w:rPr>
          <w:b w:val="0"/>
          <w:i/>
          <w:szCs w:val="28"/>
        </w:rPr>
        <w:t>Регіонально-культурологічна компетентність</w:t>
      </w:r>
      <w:r w:rsidR="00963A65">
        <w:rPr>
          <w:b w:val="0"/>
          <w:i/>
          <w:szCs w:val="28"/>
        </w:rPr>
        <w:t>:</w:t>
      </w:r>
      <w:r w:rsidR="00E877E8">
        <w:rPr>
          <w:b w:val="0"/>
          <w:i/>
          <w:szCs w:val="28"/>
        </w:rPr>
        <w:t xml:space="preserve"> </w:t>
      </w:r>
      <w:r w:rsidR="00E877E8">
        <w:rPr>
          <w:b w:val="0"/>
          <w:szCs w:val="28"/>
        </w:rPr>
        <w:t>зорієнтов</w:t>
      </w:r>
      <w:r w:rsidRPr="00C155A9">
        <w:rPr>
          <w:b w:val="0"/>
          <w:szCs w:val="28"/>
        </w:rPr>
        <w:t xml:space="preserve">ана на </w:t>
      </w:r>
      <w:r w:rsidR="00E877E8">
        <w:rPr>
          <w:b w:val="0"/>
          <w:szCs w:val="28"/>
        </w:rPr>
        <w:t xml:space="preserve">вивчення історико-географічних, культурних процесів </w:t>
      </w:r>
      <w:proofErr w:type="spellStart"/>
      <w:r w:rsidR="00E877E8">
        <w:rPr>
          <w:b w:val="0"/>
          <w:szCs w:val="28"/>
        </w:rPr>
        <w:t>регіоналізації</w:t>
      </w:r>
      <w:proofErr w:type="spellEnd"/>
      <w:r w:rsidR="00E877E8">
        <w:rPr>
          <w:b w:val="0"/>
          <w:szCs w:val="28"/>
        </w:rPr>
        <w:t xml:space="preserve"> у їх цілісності; </w:t>
      </w:r>
      <w:r w:rsidRPr="00C155A9">
        <w:rPr>
          <w:b w:val="0"/>
        </w:rPr>
        <w:t>формування</w:t>
      </w:r>
      <w:r w:rsidR="00E877E8">
        <w:rPr>
          <w:b w:val="0"/>
        </w:rPr>
        <w:t xml:space="preserve"> стійкого інтересу до краєзнавства; </w:t>
      </w:r>
      <w:r w:rsidRPr="00C155A9">
        <w:rPr>
          <w:b w:val="0"/>
        </w:rPr>
        <w:t xml:space="preserve">усвідомлення особистої причетності </w:t>
      </w:r>
      <w:r w:rsidR="00E877E8">
        <w:rPr>
          <w:b w:val="0"/>
        </w:rPr>
        <w:t xml:space="preserve">гуртківців </w:t>
      </w:r>
      <w:r w:rsidRPr="00C155A9">
        <w:rPr>
          <w:b w:val="0"/>
        </w:rPr>
        <w:t>до подій сьогодення</w:t>
      </w:r>
      <w:r w:rsidR="00E877E8">
        <w:rPr>
          <w:b w:val="0"/>
        </w:rPr>
        <w:t xml:space="preserve"> у конкретному селі, районі, місті</w:t>
      </w:r>
      <w:r w:rsidRPr="00C155A9">
        <w:rPr>
          <w:b w:val="0"/>
          <w:szCs w:val="28"/>
        </w:rPr>
        <w:t xml:space="preserve">; </w:t>
      </w:r>
      <w:r w:rsidRPr="00C155A9">
        <w:rPr>
          <w:b w:val="0"/>
        </w:rPr>
        <w:t>розвиток і продовження кращих освітньо</w:t>
      </w:r>
      <w:r w:rsidR="00E877E8">
        <w:rPr>
          <w:b w:val="0"/>
        </w:rPr>
        <w:t>-культурологічних традицій краю.</w:t>
      </w:r>
    </w:p>
    <w:p w:rsidR="00B56F23" w:rsidRDefault="00B56F23" w:rsidP="00652959">
      <w:pPr>
        <w:widowControl w:val="0"/>
        <w:ind w:firstLine="567"/>
        <w:jc w:val="both"/>
        <w:rPr>
          <w:sz w:val="28"/>
          <w:szCs w:val="28"/>
        </w:rPr>
      </w:pPr>
      <w:r w:rsidRPr="004E1925">
        <w:rPr>
          <w:sz w:val="28"/>
          <w:szCs w:val="28"/>
        </w:rPr>
        <w:t xml:space="preserve">Перевірка </w:t>
      </w:r>
      <w:proofErr w:type="spellStart"/>
      <w:r w:rsidRPr="004E1925">
        <w:rPr>
          <w:sz w:val="28"/>
          <w:szCs w:val="28"/>
        </w:rPr>
        <w:t>компетентностей</w:t>
      </w:r>
      <w:proofErr w:type="spellEnd"/>
      <w:r w:rsidRPr="004E1925">
        <w:rPr>
          <w:sz w:val="28"/>
          <w:szCs w:val="28"/>
        </w:rPr>
        <w:t xml:space="preserve"> вихованців здійснюється під час прове</w:t>
      </w:r>
      <w:r w:rsidR="00E877E8">
        <w:rPr>
          <w:sz w:val="28"/>
          <w:szCs w:val="28"/>
        </w:rPr>
        <w:t>дення практичних занять (</w:t>
      </w:r>
      <w:r w:rsidR="00652959">
        <w:rPr>
          <w:sz w:val="28"/>
          <w:szCs w:val="28"/>
        </w:rPr>
        <w:t>змагання</w:t>
      </w:r>
      <w:r w:rsidRPr="004E1925">
        <w:rPr>
          <w:sz w:val="28"/>
          <w:szCs w:val="28"/>
        </w:rPr>
        <w:t>, вікторин</w:t>
      </w:r>
      <w:r w:rsidR="00652959">
        <w:rPr>
          <w:sz w:val="28"/>
          <w:szCs w:val="28"/>
        </w:rPr>
        <w:t xml:space="preserve">и, конкурси, зустрічі з творчими людьми; </w:t>
      </w:r>
      <w:r w:rsidRPr="004E1925">
        <w:rPr>
          <w:sz w:val="28"/>
          <w:szCs w:val="28"/>
        </w:rPr>
        <w:t>від</w:t>
      </w:r>
      <w:r w:rsidR="00652959">
        <w:rPr>
          <w:sz w:val="28"/>
          <w:szCs w:val="28"/>
        </w:rPr>
        <w:t xml:space="preserve">відування музеїв, виставок, пам'яток та екскурсійних об’єктів) туристичних прогулянок, походів та подорожей. Важливим аспектом реалізації програми є виконання учнями індивідуальних завдань та їх популяризація. Знання і уміння, отримані при ознайомленні з історією та культурою краю, опосередковують ставлення гуртківців до подій сучасності, слугують основою для подальшої реалізації їхнього сутнісного </w:t>
      </w:r>
      <w:r>
        <w:rPr>
          <w:sz w:val="28"/>
          <w:szCs w:val="28"/>
        </w:rPr>
        <w:t>потенціалу у реальному суспільному середовищі.</w:t>
      </w:r>
    </w:p>
    <w:p w:rsidR="00652959" w:rsidRPr="0086412D" w:rsidRDefault="00652959" w:rsidP="00652959">
      <w:pPr>
        <w:widowControl w:val="0"/>
        <w:ind w:firstLine="567"/>
        <w:jc w:val="both"/>
        <w:rPr>
          <w:sz w:val="28"/>
          <w:szCs w:val="28"/>
        </w:rPr>
      </w:pPr>
      <w:r>
        <w:rPr>
          <w:sz w:val="28"/>
          <w:szCs w:val="28"/>
        </w:rPr>
        <w:t xml:space="preserve">Запровадження навчальної програми у діяльність закладів освіти відповідає вимогам сьогодення, є актуальним і затребуваним освітнім </w:t>
      </w:r>
      <w:r>
        <w:rPr>
          <w:sz w:val="28"/>
          <w:szCs w:val="28"/>
        </w:rPr>
        <w:lastRenderedPageBreak/>
        <w:t>середовищем Кірово</w:t>
      </w:r>
      <w:r w:rsidR="00D5519F">
        <w:rPr>
          <w:sz w:val="28"/>
          <w:szCs w:val="28"/>
        </w:rPr>
        <w:t>г</w:t>
      </w:r>
      <w:r>
        <w:rPr>
          <w:sz w:val="28"/>
          <w:szCs w:val="28"/>
        </w:rPr>
        <w:t>радщини.</w:t>
      </w:r>
    </w:p>
    <w:p w:rsidR="00B56F23" w:rsidRPr="0052078C" w:rsidRDefault="00B56F23" w:rsidP="00D13224">
      <w:pPr>
        <w:ind w:firstLine="567"/>
        <w:jc w:val="center"/>
        <w:rPr>
          <w:b/>
          <w:sz w:val="28"/>
          <w:szCs w:val="28"/>
        </w:rPr>
      </w:pPr>
      <w:r w:rsidRPr="0052078C">
        <w:rPr>
          <w:b/>
          <w:sz w:val="28"/>
          <w:szCs w:val="28"/>
        </w:rPr>
        <w:t>Характеристика програми</w:t>
      </w:r>
    </w:p>
    <w:p w:rsidR="00B56F23" w:rsidRDefault="00D437F6" w:rsidP="004E1925">
      <w:pPr>
        <w:ind w:firstLine="567"/>
        <w:jc w:val="both"/>
        <w:rPr>
          <w:sz w:val="28"/>
          <w:szCs w:val="28"/>
        </w:rPr>
      </w:pPr>
      <w:r>
        <w:rPr>
          <w:sz w:val="28"/>
          <w:szCs w:val="28"/>
        </w:rPr>
        <w:t>У програмі поєднується комплекс природничих, історичних, археологічних та етнокультурних знань про область</w:t>
      </w:r>
      <w:r w:rsidR="00B56F23" w:rsidRPr="00E63737">
        <w:rPr>
          <w:sz w:val="28"/>
          <w:szCs w:val="28"/>
        </w:rPr>
        <w:t>.</w:t>
      </w:r>
      <w:r>
        <w:rPr>
          <w:sz w:val="28"/>
          <w:szCs w:val="28"/>
        </w:rPr>
        <w:t xml:space="preserve"> </w:t>
      </w:r>
      <w:r w:rsidR="00B56F23">
        <w:rPr>
          <w:sz w:val="28"/>
          <w:szCs w:val="28"/>
        </w:rPr>
        <w:t>Зміст</w:t>
      </w:r>
      <w:r w:rsidR="00B56F23" w:rsidRPr="00E63737">
        <w:rPr>
          <w:sz w:val="28"/>
          <w:szCs w:val="28"/>
        </w:rPr>
        <w:t xml:space="preserve"> навчаль</w:t>
      </w:r>
      <w:r w:rsidR="00B56F23">
        <w:rPr>
          <w:sz w:val="28"/>
          <w:szCs w:val="28"/>
        </w:rPr>
        <w:t>ного матеріалу сформовано</w:t>
      </w:r>
      <w:r w:rsidR="00B56F23" w:rsidRPr="00E63737">
        <w:rPr>
          <w:sz w:val="28"/>
          <w:szCs w:val="28"/>
        </w:rPr>
        <w:t xml:space="preserve"> за к</w:t>
      </w:r>
      <w:r>
        <w:rPr>
          <w:sz w:val="28"/>
          <w:szCs w:val="28"/>
        </w:rPr>
        <w:t>ритеріями науковості, систем</w:t>
      </w:r>
      <w:r w:rsidR="00B56F23" w:rsidRPr="00E63737">
        <w:rPr>
          <w:sz w:val="28"/>
          <w:szCs w:val="28"/>
        </w:rPr>
        <w:t>ності, комплексності, історизму та об’єктивності.</w:t>
      </w:r>
    </w:p>
    <w:p w:rsidR="00D437F6" w:rsidRDefault="00B56F23" w:rsidP="004E1925">
      <w:pPr>
        <w:pStyle w:val="2"/>
        <w:rPr>
          <w:b w:val="0"/>
          <w:szCs w:val="28"/>
        </w:rPr>
      </w:pPr>
      <w:r>
        <w:rPr>
          <w:b w:val="0"/>
        </w:rPr>
        <w:t xml:space="preserve">Об'єкт пропонованого курсу – минуле і сучасне Кіровоградщини, що розглядається на тлі загальноісторичних процесів Центральної України. </w:t>
      </w:r>
      <w:r>
        <w:rPr>
          <w:b w:val="0"/>
          <w:szCs w:val="28"/>
        </w:rPr>
        <w:t>Своєрідним предметом вивчення є: територія</w:t>
      </w:r>
      <w:r w:rsidR="00D437F6">
        <w:rPr>
          <w:b w:val="0"/>
          <w:szCs w:val="28"/>
        </w:rPr>
        <w:t xml:space="preserve"> області</w:t>
      </w:r>
      <w:r>
        <w:rPr>
          <w:b w:val="0"/>
          <w:szCs w:val="28"/>
        </w:rPr>
        <w:t xml:space="preserve"> з її природн</w:t>
      </w:r>
      <w:r w:rsidR="00D437F6">
        <w:rPr>
          <w:b w:val="0"/>
          <w:szCs w:val="28"/>
        </w:rPr>
        <w:t xml:space="preserve">ими особливостями, історичними подіями, </w:t>
      </w:r>
      <w:r>
        <w:rPr>
          <w:b w:val="0"/>
          <w:szCs w:val="28"/>
        </w:rPr>
        <w:t>явища</w:t>
      </w:r>
      <w:r w:rsidR="00D437F6">
        <w:rPr>
          <w:b w:val="0"/>
          <w:szCs w:val="28"/>
        </w:rPr>
        <w:t>ми</w:t>
      </w:r>
      <w:r>
        <w:rPr>
          <w:b w:val="0"/>
          <w:szCs w:val="28"/>
        </w:rPr>
        <w:t xml:space="preserve"> духовної та матеріальної культури; життя</w:t>
      </w:r>
      <w:r w:rsidR="00D437F6">
        <w:rPr>
          <w:b w:val="0"/>
          <w:szCs w:val="28"/>
        </w:rPr>
        <w:t>м та діяльністю</w:t>
      </w:r>
      <w:r>
        <w:rPr>
          <w:b w:val="0"/>
          <w:szCs w:val="28"/>
        </w:rPr>
        <w:t xml:space="preserve"> відомих земляків</w:t>
      </w:r>
      <w:r w:rsidR="00D437F6">
        <w:rPr>
          <w:b w:val="0"/>
          <w:szCs w:val="28"/>
        </w:rPr>
        <w:t>.</w:t>
      </w:r>
    </w:p>
    <w:p w:rsidR="00094450" w:rsidRDefault="00B56F23" w:rsidP="00D437F6">
      <w:pPr>
        <w:pStyle w:val="2"/>
        <w:rPr>
          <w:b w:val="0"/>
          <w:szCs w:val="28"/>
        </w:rPr>
      </w:pPr>
      <w:r w:rsidRPr="004E1925">
        <w:rPr>
          <w:b w:val="0"/>
          <w:iCs/>
          <w:szCs w:val="28"/>
        </w:rPr>
        <w:t xml:space="preserve">Зміст </w:t>
      </w:r>
      <w:r w:rsidRPr="004E1925">
        <w:rPr>
          <w:b w:val="0"/>
          <w:bCs/>
          <w:iCs/>
          <w:szCs w:val="28"/>
        </w:rPr>
        <w:t>програми створює умови для виробленн</w:t>
      </w:r>
      <w:r w:rsidR="00D437F6">
        <w:rPr>
          <w:b w:val="0"/>
          <w:bCs/>
          <w:iCs/>
          <w:szCs w:val="28"/>
        </w:rPr>
        <w:t>я особистісного ставлення гуртківців</w:t>
      </w:r>
      <w:r w:rsidRPr="004E1925">
        <w:rPr>
          <w:b w:val="0"/>
          <w:bCs/>
          <w:iCs/>
          <w:szCs w:val="28"/>
        </w:rPr>
        <w:t xml:space="preserve"> до тих явищ і процесів, як</w:t>
      </w:r>
      <w:r>
        <w:rPr>
          <w:b w:val="0"/>
          <w:bCs/>
          <w:iCs/>
          <w:szCs w:val="28"/>
        </w:rPr>
        <w:t>і відбувались на території краю</w:t>
      </w:r>
      <w:r w:rsidRPr="004E1925">
        <w:rPr>
          <w:b w:val="0"/>
          <w:bCs/>
          <w:iCs/>
          <w:szCs w:val="28"/>
        </w:rPr>
        <w:t xml:space="preserve"> протягом конкретних історичних періодів. </w:t>
      </w:r>
      <w:r w:rsidR="00D437F6">
        <w:rPr>
          <w:b w:val="0"/>
          <w:bCs/>
          <w:iCs/>
          <w:szCs w:val="28"/>
        </w:rPr>
        <w:t xml:space="preserve">Враховано регіональний  компонент та можливості трансформації його надбань у навчально-виховний процес у двох аспектах: </w:t>
      </w:r>
      <w:r w:rsidRPr="004E1925">
        <w:rPr>
          <w:b w:val="0"/>
          <w:szCs w:val="28"/>
        </w:rPr>
        <w:t>як сукупності форм, методів навчання та засобів формування громадянсько-патріотичної позиції учнівської молоді.</w:t>
      </w:r>
      <w:r w:rsidR="00D437F6">
        <w:rPr>
          <w:b w:val="0"/>
          <w:szCs w:val="28"/>
        </w:rPr>
        <w:t xml:space="preserve"> Зміст програми носить узагальнений і </w:t>
      </w:r>
      <w:proofErr w:type="spellStart"/>
      <w:r w:rsidR="00D437F6">
        <w:rPr>
          <w:b w:val="0"/>
          <w:szCs w:val="28"/>
        </w:rPr>
        <w:t>міжпредметний</w:t>
      </w:r>
      <w:proofErr w:type="spellEnd"/>
      <w:r w:rsidR="00D437F6">
        <w:rPr>
          <w:b w:val="0"/>
          <w:szCs w:val="28"/>
        </w:rPr>
        <w:t xml:space="preserve"> характер, він базується на </w:t>
      </w:r>
      <w:r w:rsidRPr="00D34BC0">
        <w:rPr>
          <w:b w:val="0"/>
          <w:szCs w:val="28"/>
        </w:rPr>
        <w:t xml:space="preserve">інтеграції знань </w:t>
      </w:r>
      <w:r w:rsidR="00D437F6">
        <w:rPr>
          <w:b w:val="0"/>
          <w:szCs w:val="28"/>
        </w:rPr>
        <w:t xml:space="preserve">і </w:t>
      </w:r>
      <w:r w:rsidRPr="00D34BC0">
        <w:rPr>
          <w:b w:val="0"/>
          <w:szCs w:val="28"/>
        </w:rPr>
        <w:t xml:space="preserve">пов'язаний з літературою, історією, природознавчими дисциплінами, </w:t>
      </w:r>
      <w:r w:rsidR="00094450">
        <w:rPr>
          <w:b w:val="0"/>
          <w:szCs w:val="28"/>
        </w:rPr>
        <w:t>таким чином  учні отримують ґрунтовні знання про рідний край.</w:t>
      </w:r>
    </w:p>
    <w:p w:rsidR="00EC35CC" w:rsidRDefault="00B56F23" w:rsidP="00EC35CC">
      <w:pPr>
        <w:widowControl w:val="0"/>
        <w:ind w:firstLine="567"/>
        <w:jc w:val="both"/>
        <w:rPr>
          <w:sz w:val="28"/>
          <w:szCs w:val="28"/>
        </w:rPr>
      </w:pPr>
      <w:r>
        <w:rPr>
          <w:sz w:val="28"/>
        </w:rPr>
        <w:t xml:space="preserve">Програма розрахована на </w:t>
      </w:r>
      <w:r w:rsidR="00EC35CC">
        <w:rPr>
          <w:sz w:val="28"/>
          <w:szCs w:val="28"/>
        </w:rPr>
        <w:t>216 годин (4 години на тиждень),</w:t>
      </w:r>
      <w:r>
        <w:rPr>
          <w:sz w:val="28"/>
          <w:szCs w:val="28"/>
        </w:rPr>
        <w:t xml:space="preserve"> </w:t>
      </w:r>
      <w:r>
        <w:rPr>
          <w:sz w:val="28"/>
        </w:rPr>
        <w:t>містить 5 розділів, які включають 35 тем</w:t>
      </w:r>
      <w:r>
        <w:rPr>
          <w:sz w:val="28"/>
          <w:szCs w:val="28"/>
        </w:rPr>
        <w:t>, кожна</w:t>
      </w:r>
      <w:r>
        <w:rPr>
          <w:sz w:val="28"/>
        </w:rPr>
        <w:t xml:space="preserve"> супроводжується коротким змістом теоретичних та практичних занять, адже краєзнавство не тільки область пізнання, але й сфера активної практичної діяльн</w:t>
      </w:r>
      <w:r w:rsidR="00EC35CC">
        <w:rPr>
          <w:sz w:val="28"/>
        </w:rPr>
        <w:t>ості. Пропоновані теми</w:t>
      </w:r>
      <w:r>
        <w:rPr>
          <w:sz w:val="28"/>
        </w:rPr>
        <w:t xml:space="preserve"> </w:t>
      </w:r>
      <w:r w:rsidR="00EC35CC">
        <w:rPr>
          <w:sz w:val="28"/>
        </w:rPr>
        <w:t xml:space="preserve">побудовані таким чином, аби педагог мав можливість вибору форм і методів роботи залежно від особливостей діяльності навчального закладу, віку дітей тощо. 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w:t>
      </w:r>
      <w:r>
        <w:rPr>
          <w:sz w:val="28"/>
          <w:szCs w:val="28"/>
        </w:rPr>
        <w:t>До кожної тем</w:t>
      </w:r>
      <w:r w:rsidR="00EC35CC">
        <w:rPr>
          <w:sz w:val="28"/>
          <w:szCs w:val="28"/>
        </w:rPr>
        <w:t>и у навчальному посібнику рекомендується додаткова література і перелік творчих завдань, які допоможуть керівнику гуртка підготуватись до занять.</w:t>
      </w:r>
      <w:r w:rsidR="001F5167">
        <w:rPr>
          <w:sz w:val="28"/>
          <w:szCs w:val="28"/>
        </w:rPr>
        <w:t xml:space="preserve"> Результат діяльності гуртка залежить від особистості вчителя, його знань місцевої історії, вміння показати її значення та зацікавити дітей.</w:t>
      </w:r>
    </w:p>
    <w:p w:rsidR="0060499D" w:rsidRDefault="00B56F23" w:rsidP="004E1925">
      <w:pPr>
        <w:widowControl w:val="0"/>
        <w:ind w:firstLine="567"/>
        <w:jc w:val="both"/>
        <w:rPr>
          <w:sz w:val="28"/>
          <w:szCs w:val="28"/>
        </w:rPr>
      </w:pPr>
      <w:r>
        <w:rPr>
          <w:sz w:val="28"/>
          <w:szCs w:val="28"/>
        </w:rPr>
        <w:t>Програма забезпечує науковість змісту, освітню і виховну цінність, систематичність і послідовність навчання</w:t>
      </w:r>
      <w:r w:rsidR="0060499D">
        <w:rPr>
          <w:sz w:val="28"/>
          <w:szCs w:val="28"/>
        </w:rPr>
        <w:t xml:space="preserve"> і виховання</w:t>
      </w:r>
      <w:r>
        <w:rPr>
          <w:sz w:val="28"/>
          <w:szCs w:val="28"/>
        </w:rPr>
        <w:t xml:space="preserve">, сприяє підвищенню ефективності </w:t>
      </w:r>
      <w:r w:rsidR="0060499D">
        <w:rPr>
          <w:sz w:val="28"/>
          <w:szCs w:val="28"/>
        </w:rPr>
        <w:t>додаткової освіти учнів, їх до профільної підготовки та професійного самовизначення.</w:t>
      </w:r>
    </w:p>
    <w:p w:rsidR="00B56F23" w:rsidRDefault="00B56F23" w:rsidP="00F10937">
      <w:pPr>
        <w:widowControl w:val="0"/>
        <w:ind w:firstLine="567"/>
        <w:jc w:val="both"/>
        <w:rPr>
          <w:sz w:val="28"/>
          <w:szCs w:val="28"/>
        </w:rPr>
      </w:pPr>
      <w:r>
        <w:rPr>
          <w:sz w:val="28"/>
          <w:szCs w:val="28"/>
        </w:rPr>
        <w:t xml:space="preserve">Змістовно-методичний аспект програми </w:t>
      </w:r>
      <w:r w:rsidR="0060499D">
        <w:rPr>
          <w:sz w:val="28"/>
          <w:szCs w:val="28"/>
        </w:rPr>
        <w:t>може бути використаний також у</w:t>
      </w:r>
      <w:r>
        <w:rPr>
          <w:sz w:val="28"/>
          <w:szCs w:val="28"/>
        </w:rPr>
        <w:t xml:space="preserve"> діяльності класних керівників, вихов</w:t>
      </w:r>
      <w:r w:rsidR="0060499D">
        <w:rPr>
          <w:sz w:val="28"/>
          <w:szCs w:val="28"/>
        </w:rPr>
        <w:t xml:space="preserve">ателів, педагогів-організаторів; керівників наукових об'єднань учнів та відділень Малої академії наук, підготовки і реалізації краєзнавчо-дослідницьких проектів, загалом у системі </w:t>
      </w:r>
      <w:r w:rsidR="0060499D">
        <w:rPr>
          <w:sz w:val="28"/>
          <w:szCs w:val="28"/>
        </w:rPr>
        <w:lastRenderedPageBreak/>
        <w:t xml:space="preserve">навчально-виховної </w:t>
      </w:r>
      <w:r>
        <w:rPr>
          <w:sz w:val="28"/>
          <w:szCs w:val="28"/>
        </w:rPr>
        <w:t>роботи закладів освіти області.</w:t>
      </w:r>
    </w:p>
    <w:p w:rsidR="00B56F23" w:rsidRPr="00D5519F" w:rsidRDefault="00B56F23" w:rsidP="004E1925">
      <w:pPr>
        <w:widowControl w:val="0"/>
        <w:ind w:firstLine="567"/>
        <w:jc w:val="both"/>
        <w:rPr>
          <w:sz w:val="16"/>
          <w:szCs w:val="16"/>
        </w:rPr>
      </w:pPr>
    </w:p>
    <w:p w:rsidR="00B56F23" w:rsidRDefault="00B56F23" w:rsidP="00154901">
      <w:pPr>
        <w:jc w:val="center"/>
        <w:rPr>
          <w:b/>
          <w:sz w:val="28"/>
          <w:szCs w:val="28"/>
        </w:rPr>
      </w:pPr>
      <w:r>
        <w:rPr>
          <w:b/>
          <w:sz w:val="28"/>
          <w:szCs w:val="28"/>
        </w:rPr>
        <w:t>Т</w:t>
      </w:r>
      <w:r w:rsidRPr="000528FB">
        <w:rPr>
          <w:b/>
          <w:sz w:val="28"/>
          <w:szCs w:val="28"/>
        </w:rPr>
        <w:t>ематичний план</w:t>
      </w:r>
    </w:p>
    <w:p w:rsidR="00B56F23" w:rsidRPr="00400C90" w:rsidRDefault="00B56F23" w:rsidP="00154901">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5516"/>
        <w:gridCol w:w="1024"/>
        <w:gridCol w:w="1200"/>
        <w:gridCol w:w="1174"/>
      </w:tblGrid>
      <w:tr w:rsidR="00B56F23" w:rsidRPr="003D61AB" w:rsidTr="00400C90">
        <w:trPr>
          <w:trHeight w:val="309"/>
        </w:trPr>
        <w:tc>
          <w:tcPr>
            <w:tcW w:w="656" w:type="dxa"/>
            <w:vMerge w:val="restart"/>
          </w:tcPr>
          <w:p w:rsidR="00B56F23" w:rsidRPr="003D61AB" w:rsidRDefault="00B56F23" w:rsidP="003D61AB">
            <w:pPr>
              <w:jc w:val="center"/>
              <w:rPr>
                <w:sz w:val="28"/>
                <w:szCs w:val="28"/>
              </w:rPr>
            </w:pPr>
          </w:p>
          <w:p w:rsidR="00B56F23" w:rsidRPr="003D61AB" w:rsidRDefault="00B56F23" w:rsidP="003D61AB">
            <w:pPr>
              <w:jc w:val="center"/>
              <w:rPr>
                <w:sz w:val="28"/>
                <w:szCs w:val="28"/>
              </w:rPr>
            </w:pPr>
            <w:r w:rsidRPr="003D61AB">
              <w:rPr>
                <w:sz w:val="28"/>
                <w:szCs w:val="28"/>
              </w:rPr>
              <w:t>№</w:t>
            </w:r>
          </w:p>
        </w:tc>
        <w:tc>
          <w:tcPr>
            <w:tcW w:w="5516" w:type="dxa"/>
            <w:vMerge w:val="restart"/>
          </w:tcPr>
          <w:p w:rsidR="00B56F23" w:rsidRPr="003D61AB" w:rsidRDefault="00B56F23" w:rsidP="003D61AB">
            <w:pPr>
              <w:jc w:val="center"/>
              <w:rPr>
                <w:sz w:val="28"/>
                <w:szCs w:val="28"/>
              </w:rPr>
            </w:pPr>
          </w:p>
          <w:p w:rsidR="00B56F23" w:rsidRPr="003D61AB" w:rsidRDefault="00B56F23" w:rsidP="003D61AB">
            <w:pPr>
              <w:jc w:val="center"/>
              <w:rPr>
                <w:b/>
                <w:sz w:val="28"/>
                <w:szCs w:val="28"/>
              </w:rPr>
            </w:pPr>
            <w:r w:rsidRPr="003D61AB">
              <w:rPr>
                <w:sz w:val="28"/>
                <w:szCs w:val="28"/>
              </w:rPr>
              <w:t>Назва теми (розділу)</w:t>
            </w:r>
          </w:p>
        </w:tc>
        <w:tc>
          <w:tcPr>
            <w:tcW w:w="1024" w:type="dxa"/>
            <w:vMerge w:val="restart"/>
          </w:tcPr>
          <w:p w:rsidR="00B56F23" w:rsidRDefault="00B56F23" w:rsidP="00DB7237">
            <w:pPr>
              <w:rPr>
                <w:sz w:val="20"/>
                <w:szCs w:val="20"/>
              </w:rPr>
            </w:pPr>
          </w:p>
          <w:p w:rsidR="00B56F23" w:rsidRPr="003D61AB" w:rsidRDefault="00B56F23" w:rsidP="003D61AB">
            <w:pPr>
              <w:jc w:val="center"/>
              <w:rPr>
                <w:sz w:val="20"/>
                <w:szCs w:val="20"/>
              </w:rPr>
            </w:pPr>
            <w:r>
              <w:rPr>
                <w:sz w:val="20"/>
                <w:szCs w:val="20"/>
              </w:rPr>
              <w:t>Усього</w:t>
            </w:r>
          </w:p>
        </w:tc>
        <w:tc>
          <w:tcPr>
            <w:tcW w:w="2374" w:type="dxa"/>
            <w:gridSpan w:val="2"/>
          </w:tcPr>
          <w:p w:rsidR="00B56F23" w:rsidRPr="00400C90" w:rsidRDefault="00B56F23" w:rsidP="00400C90">
            <w:pPr>
              <w:jc w:val="center"/>
              <w:rPr>
                <w:sz w:val="20"/>
                <w:szCs w:val="20"/>
              </w:rPr>
            </w:pPr>
            <w:r w:rsidRPr="003D61AB">
              <w:rPr>
                <w:sz w:val="20"/>
                <w:szCs w:val="20"/>
              </w:rPr>
              <w:t>Кількість годин</w:t>
            </w:r>
          </w:p>
        </w:tc>
      </w:tr>
      <w:tr w:rsidR="00B56F23" w:rsidRPr="003D61AB" w:rsidTr="00400C90">
        <w:trPr>
          <w:trHeight w:val="400"/>
        </w:trPr>
        <w:tc>
          <w:tcPr>
            <w:tcW w:w="656" w:type="dxa"/>
            <w:vMerge/>
          </w:tcPr>
          <w:p w:rsidR="00B56F23" w:rsidRPr="003D61AB" w:rsidRDefault="00B56F23" w:rsidP="003D61AB">
            <w:pPr>
              <w:jc w:val="center"/>
              <w:rPr>
                <w:sz w:val="28"/>
                <w:szCs w:val="28"/>
              </w:rPr>
            </w:pPr>
          </w:p>
        </w:tc>
        <w:tc>
          <w:tcPr>
            <w:tcW w:w="5516" w:type="dxa"/>
            <w:vMerge/>
          </w:tcPr>
          <w:p w:rsidR="00B56F23" w:rsidRPr="003D61AB" w:rsidRDefault="00B56F23" w:rsidP="003D61AB">
            <w:pPr>
              <w:jc w:val="center"/>
              <w:rPr>
                <w:sz w:val="28"/>
                <w:szCs w:val="28"/>
              </w:rPr>
            </w:pPr>
          </w:p>
        </w:tc>
        <w:tc>
          <w:tcPr>
            <w:tcW w:w="1024" w:type="dxa"/>
            <w:vMerge/>
          </w:tcPr>
          <w:p w:rsidR="00B56F23" w:rsidRDefault="00B56F23" w:rsidP="003D61AB">
            <w:pPr>
              <w:jc w:val="center"/>
              <w:rPr>
                <w:sz w:val="20"/>
                <w:szCs w:val="20"/>
              </w:rPr>
            </w:pPr>
          </w:p>
        </w:tc>
        <w:tc>
          <w:tcPr>
            <w:tcW w:w="1200" w:type="dxa"/>
          </w:tcPr>
          <w:p w:rsidR="00B56F23" w:rsidRDefault="00B56F23" w:rsidP="00400C90">
            <w:pPr>
              <w:jc w:val="center"/>
              <w:rPr>
                <w:sz w:val="20"/>
                <w:szCs w:val="20"/>
              </w:rPr>
            </w:pPr>
            <w:r w:rsidRPr="003D61AB">
              <w:rPr>
                <w:sz w:val="20"/>
                <w:szCs w:val="20"/>
              </w:rPr>
              <w:t xml:space="preserve">Теоретичні </w:t>
            </w:r>
          </w:p>
          <w:p w:rsidR="00B56F23" w:rsidRDefault="00B56F23" w:rsidP="00400C90">
            <w:pPr>
              <w:jc w:val="center"/>
              <w:rPr>
                <w:sz w:val="20"/>
                <w:szCs w:val="20"/>
              </w:rPr>
            </w:pPr>
            <w:r w:rsidRPr="00771193">
              <w:rPr>
                <w:sz w:val="20"/>
                <w:szCs w:val="20"/>
              </w:rPr>
              <w:t>Заняття</w:t>
            </w:r>
          </w:p>
        </w:tc>
        <w:tc>
          <w:tcPr>
            <w:tcW w:w="1174" w:type="dxa"/>
          </w:tcPr>
          <w:p w:rsidR="00B56F23" w:rsidRDefault="00B56F23" w:rsidP="00400C90">
            <w:pPr>
              <w:jc w:val="center"/>
            </w:pPr>
            <w:r w:rsidRPr="003D61AB">
              <w:rPr>
                <w:sz w:val="20"/>
                <w:szCs w:val="20"/>
              </w:rPr>
              <w:t>Практичні заняття</w:t>
            </w:r>
          </w:p>
        </w:tc>
      </w:tr>
      <w:tr w:rsidR="00B56F23" w:rsidRPr="003D61AB" w:rsidTr="00400C90">
        <w:tc>
          <w:tcPr>
            <w:tcW w:w="656" w:type="dxa"/>
          </w:tcPr>
          <w:p w:rsidR="00B56F23" w:rsidRDefault="00B56F23" w:rsidP="003D61AB">
            <w:pPr>
              <w:jc w:val="center"/>
              <w:rPr>
                <w:sz w:val="28"/>
                <w:szCs w:val="28"/>
              </w:rPr>
            </w:pPr>
            <w:r w:rsidRPr="003D61AB">
              <w:rPr>
                <w:sz w:val="28"/>
                <w:szCs w:val="28"/>
              </w:rPr>
              <w:t>1.</w:t>
            </w:r>
          </w:p>
          <w:p w:rsidR="00B56F23" w:rsidRDefault="00B56F23" w:rsidP="003D61AB">
            <w:pPr>
              <w:jc w:val="center"/>
              <w:rPr>
                <w:sz w:val="28"/>
                <w:szCs w:val="28"/>
              </w:rPr>
            </w:pPr>
            <w:r>
              <w:rPr>
                <w:sz w:val="28"/>
                <w:szCs w:val="28"/>
              </w:rPr>
              <w:t>1.1.</w:t>
            </w:r>
          </w:p>
          <w:p w:rsidR="00B56F23" w:rsidRPr="003D61AB" w:rsidRDefault="00B56F23" w:rsidP="003D61AB">
            <w:pPr>
              <w:jc w:val="center"/>
              <w:rPr>
                <w:sz w:val="28"/>
                <w:szCs w:val="28"/>
              </w:rPr>
            </w:pPr>
            <w:r>
              <w:rPr>
                <w:sz w:val="28"/>
                <w:szCs w:val="28"/>
              </w:rPr>
              <w:t>1.2.</w:t>
            </w:r>
          </w:p>
        </w:tc>
        <w:tc>
          <w:tcPr>
            <w:tcW w:w="5516" w:type="dxa"/>
          </w:tcPr>
          <w:p w:rsidR="00B56F23" w:rsidRDefault="00B56F23" w:rsidP="003D61AB">
            <w:pPr>
              <w:jc w:val="both"/>
              <w:rPr>
                <w:sz w:val="28"/>
                <w:szCs w:val="28"/>
              </w:rPr>
            </w:pPr>
            <w:r w:rsidRPr="003D61AB">
              <w:rPr>
                <w:b/>
                <w:sz w:val="28"/>
                <w:szCs w:val="28"/>
              </w:rPr>
              <w:t>Вступ</w:t>
            </w:r>
          </w:p>
          <w:p w:rsidR="00B56F23" w:rsidRDefault="00B56F23" w:rsidP="003D61AB">
            <w:pPr>
              <w:jc w:val="both"/>
              <w:rPr>
                <w:sz w:val="28"/>
                <w:szCs w:val="28"/>
              </w:rPr>
            </w:pPr>
            <w:r>
              <w:rPr>
                <w:sz w:val="28"/>
                <w:szCs w:val="28"/>
              </w:rPr>
              <w:t>Вступ.</w:t>
            </w:r>
          </w:p>
          <w:p w:rsidR="00B56F23" w:rsidRPr="003D61AB" w:rsidRDefault="00B56F23" w:rsidP="003D61AB">
            <w:pPr>
              <w:jc w:val="both"/>
              <w:rPr>
                <w:b/>
                <w:sz w:val="28"/>
                <w:szCs w:val="28"/>
              </w:rPr>
            </w:pPr>
            <w:r>
              <w:rPr>
                <w:sz w:val="28"/>
                <w:szCs w:val="28"/>
              </w:rPr>
              <w:t xml:space="preserve">Мій рідний край у центрі </w:t>
            </w:r>
            <w:r w:rsidRPr="003D61AB">
              <w:rPr>
                <w:sz w:val="28"/>
                <w:szCs w:val="28"/>
              </w:rPr>
              <w:t>України</w:t>
            </w:r>
          </w:p>
        </w:tc>
        <w:tc>
          <w:tcPr>
            <w:tcW w:w="1024" w:type="dxa"/>
          </w:tcPr>
          <w:p w:rsidR="00B56F23" w:rsidRPr="003D61AB" w:rsidRDefault="00B56F23" w:rsidP="003D61AB">
            <w:pPr>
              <w:jc w:val="center"/>
              <w:rPr>
                <w:sz w:val="28"/>
                <w:szCs w:val="28"/>
              </w:rPr>
            </w:pPr>
            <w:r>
              <w:rPr>
                <w:sz w:val="28"/>
                <w:szCs w:val="28"/>
              </w:rPr>
              <w:t>12</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10</w:t>
            </w:r>
          </w:p>
        </w:tc>
      </w:tr>
      <w:tr w:rsidR="00B56F23" w:rsidRPr="003D61AB" w:rsidTr="00400C90">
        <w:tc>
          <w:tcPr>
            <w:tcW w:w="656" w:type="dxa"/>
          </w:tcPr>
          <w:p w:rsidR="00B56F23" w:rsidRDefault="00B56F23" w:rsidP="003D61AB">
            <w:pPr>
              <w:jc w:val="center"/>
              <w:rPr>
                <w:sz w:val="28"/>
                <w:szCs w:val="28"/>
              </w:rPr>
            </w:pPr>
            <w:r w:rsidRPr="003D61AB">
              <w:rPr>
                <w:sz w:val="28"/>
                <w:szCs w:val="28"/>
              </w:rPr>
              <w:t>2.</w:t>
            </w:r>
          </w:p>
          <w:p w:rsidR="00D5519F" w:rsidRDefault="00D5519F" w:rsidP="003D61AB">
            <w:pPr>
              <w:jc w:val="center"/>
              <w:rPr>
                <w:sz w:val="28"/>
                <w:szCs w:val="28"/>
              </w:rPr>
            </w:pPr>
          </w:p>
          <w:p w:rsidR="00B56F23" w:rsidRDefault="00B56F23" w:rsidP="003D61AB">
            <w:pPr>
              <w:jc w:val="center"/>
              <w:rPr>
                <w:sz w:val="28"/>
                <w:szCs w:val="28"/>
              </w:rPr>
            </w:pPr>
            <w:r>
              <w:rPr>
                <w:sz w:val="28"/>
                <w:szCs w:val="28"/>
              </w:rPr>
              <w:t>2.1.</w:t>
            </w:r>
          </w:p>
          <w:p w:rsidR="00B56F23" w:rsidRDefault="00B56F23" w:rsidP="003D61AB">
            <w:pPr>
              <w:jc w:val="center"/>
              <w:rPr>
                <w:sz w:val="28"/>
                <w:szCs w:val="28"/>
              </w:rPr>
            </w:pPr>
            <w:r>
              <w:rPr>
                <w:sz w:val="28"/>
                <w:szCs w:val="28"/>
              </w:rPr>
              <w:t>2.2.</w:t>
            </w:r>
          </w:p>
          <w:p w:rsidR="00B56F23" w:rsidRDefault="00B56F23" w:rsidP="003D61AB">
            <w:pPr>
              <w:jc w:val="center"/>
              <w:rPr>
                <w:sz w:val="28"/>
                <w:szCs w:val="28"/>
              </w:rPr>
            </w:pPr>
            <w:r>
              <w:rPr>
                <w:sz w:val="28"/>
                <w:szCs w:val="28"/>
              </w:rPr>
              <w:t>2.3.</w:t>
            </w:r>
          </w:p>
          <w:p w:rsidR="00B56F23" w:rsidRDefault="00B56F23" w:rsidP="003D61AB">
            <w:pPr>
              <w:jc w:val="center"/>
              <w:rPr>
                <w:sz w:val="28"/>
                <w:szCs w:val="28"/>
              </w:rPr>
            </w:pPr>
            <w:r>
              <w:rPr>
                <w:sz w:val="28"/>
                <w:szCs w:val="28"/>
              </w:rPr>
              <w:t>2.4.</w:t>
            </w:r>
          </w:p>
          <w:p w:rsidR="00B56F23" w:rsidRDefault="00B56F23" w:rsidP="003D61AB">
            <w:pPr>
              <w:jc w:val="center"/>
              <w:rPr>
                <w:sz w:val="28"/>
                <w:szCs w:val="28"/>
              </w:rPr>
            </w:pPr>
            <w:r>
              <w:rPr>
                <w:sz w:val="28"/>
                <w:szCs w:val="28"/>
              </w:rPr>
              <w:t>2.5.</w:t>
            </w:r>
          </w:p>
          <w:p w:rsidR="00B56F23" w:rsidRPr="003D61AB" w:rsidRDefault="00B56F23" w:rsidP="00D5519F">
            <w:pPr>
              <w:jc w:val="center"/>
              <w:rPr>
                <w:sz w:val="28"/>
                <w:szCs w:val="28"/>
              </w:rPr>
            </w:pPr>
            <w:r>
              <w:rPr>
                <w:sz w:val="28"/>
                <w:szCs w:val="28"/>
              </w:rPr>
              <w:t>2.6.</w:t>
            </w:r>
          </w:p>
        </w:tc>
        <w:tc>
          <w:tcPr>
            <w:tcW w:w="5516" w:type="dxa"/>
          </w:tcPr>
          <w:p w:rsidR="00B56F23" w:rsidRPr="003D61AB" w:rsidRDefault="00B56F23" w:rsidP="003D61AB">
            <w:pPr>
              <w:jc w:val="both"/>
              <w:rPr>
                <w:b/>
                <w:sz w:val="28"/>
                <w:szCs w:val="28"/>
              </w:rPr>
            </w:pPr>
            <w:r w:rsidRPr="003D61AB">
              <w:rPr>
                <w:b/>
                <w:sz w:val="28"/>
                <w:szCs w:val="28"/>
              </w:rPr>
              <w:t>Давня та середньовічна історія нашого краю.</w:t>
            </w:r>
          </w:p>
          <w:p w:rsidR="00B56F23" w:rsidRDefault="00B56F23" w:rsidP="003D61AB">
            <w:pPr>
              <w:jc w:val="both"/>
              <w:rPr>
                <w:sz w:val="28"/>
                <w:szCs w:val="28"/>
              </w:rPr>
            </w:pPr>
            <w:r>
              <w:rPr>
                <w:sz w:val="28"/>
                <w:szCs w:val="28"/>
              </w:rPr>
              <w:t>З глибини тисячоліть.</w:t>
            </w:r>
          </w:p>
          <w:p w:rsidR="00B56F23" w:rsidRDefault="00B56F23" w:rsidP="003D61AB">
            <w:pPr>
              <w:jc w:val="both"/>
              <w:rPr>
                <w:sz w:val="28"/>
                <w:szCs w:val="28"/>
              </w:rPr>
            </w:pPr>
            <w:r>
              <w:rPr>
                <w:sz w:val="28"/>
                <w:szCs w:val="28"/>
              </w:rPr>
              <w:t>Світ трипілля.</w:t>
            </w:r>
          </w:p>
          <w:p w:rsidR="00B56F23" w:rsidRDefault="00B56F23" w:rsidP="003D61AB">
            <w:pPr>
              <w:jc w:val="both"/>
              <w:rPr>
                <w:sz w:val="28"/>
                <w:szCs w:val="28"/>
              </w:rPr>
            </w:pPr>
            <w:r w:rsidRPr="003D61AB">
              <w:rPr>
                <w:sz w:val="28"/>
                <w:szCs w:val="28"/>
              </w:rPr>
              <w:t>Розкла</w:t>
            </w:r>
            <w:r>
              <w:rPr>
                <w:sz w:val="28"/>
                <w:szCs w:val="28"/>
              </w:rPr>
              <w:t>д родового ладу за доби бронзи.</w:t>
            </w:r>
          </w:p>
          <w:p w:rsidR="00B56F23" w:rsidRDefault="00B56F23" w:rsidP="003D61AB">
            <w:pPr>
              <w:jc w:val="both"/>
              <w:rPr>
                <w:sz w:val="28"/>
                <w:szCs w:val="28"/>
              </w:rPr>
            </w:pPr>
            <w:r>
              <w:rPr>
                <w:sz w:val="28"/>
                <w:szCs w:val="28"/>
              </w:rPr>
              <w:t>Від Кіммерії до Сарматії.</w:t>
            </w:r>
          </w:p>
          <w:p w:rsidR="00B56F23" w:rsidRDefault="00B56F23" w:rsidP="003D61AB">
            <w:pPr>
              <w:jc w:val="both"/>
              <w:rPr>
                <w:sz w:val="28"/>
                <w:szCs w:val="28"/>
              </w:rPr>
            </w:pPr>
            <w:r>
              <w:rPr>
                <w:sz w:val="28"/>
                <w:szCs w:val="28"/>
              </w:rPr>
              <w:t>Слов'яни, Русь, кочівники.</w:t>
            </w:r>
          </w:p>
          <w:p w:rsidR="00B56F23" w:rsidRPr="003D61AB" w:rsidRDefault="00B56F23" w:rsidP="003D61AB">
            <w:pPr>
              <w:jc w:val="both"/>
              <w:rPr>
                <w:b/>
                <w:sz w:val="28"/>
                <w:szCs w:val="28"/>
              </w:rPr>
            </w:pPr>
            <w:r w:rsidRPr="003D61AB">
              <w:rPr>
                <w:sz w:val="28"/>
                <w:szCs w:val="28"/>
              </w:rPr>
              <w:t>Під владою Орди та Литви</w:t>
            </w:r>
            <w:r>
              <w:rPr>
                <w:sz w:val="28"/>
                <w:szCs w:val="28"/>
              </w:rPr>
              <w:t>.</w:t>
            </w:r>
          </w:p>
        </w:tc>
        <w:tc>
          <w:tcPr>
            <w:tcW w:w="1024" w:type="dxa"/>
          </w:tcPr>
          <w:p w:rsidR="00B56F23" w:rsidRPr="003D61AB" w:rsidRDefault="00B56F23" w:rsidP="003D61AB">
            <w:pPr>
              <w:jc w:val="center"/>
              <w:rPr>
                <w:sz w:val="28"/>
                <w:szCs w:val="28"/>
              </w:rPr>
            </w:pPr>
            <w:r>
              <w:rPr>
                <w:sz w:val="28"/>
                <w:szCs w:val="28"/>
              </w:rPr>
              <w:t>12</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10</w:t>
            </w:r>
          </w:p>
        </w:tc>
      </w:tr>
      <w:tr w:rsidR="00B56F23" w:rsidRPr="003D61AB" w:rsidTr="00400C90">
        <w:tc>
          <w:tcPr>
            <w:tcW w:w="656" w:type="dxa"/>
          </w:tcPr>
          <w:p w:rsidR="00B56F23" w:rsidRDefault="00B56F23" w:rsidP="003D61AB">
            <w:pPr>
              <w:jc w:val="center"/>
              <w:rPr>
                <w:sz w:val="28"/>
                <w:szCs w:val="28"/>
              </w:rPr>
            </w:pPr>
            <w:r w:rsidRPr="003D61AB">
              <w:rPr>
                <w:sz w:val="28"/>
                <w:szCs w:val="28"/>
              </w:rPr>
              <w:t>3.</w:t>
            </w:r>
          </w:p>
          <w:p w:rsidR="00B56F23" w:rsidRDefault="00B56F23" w:rsidP="003D61AB">
            <w:pPr>
              <w:jc w:val="center"/>
              <w:rPr>
                <w:sz w:val="28"/>
                <w:szCs w:val="28"/>
              </w:rPr>
            </w:pPr>
          </w:p>
          <w:p w:rsidR="00B56F23" w:rsidRDefault="00B56F23" w:rsidP="003D61AB">
            <w:pPr>
              <w:jc w:val="center"/>
              <w:rPr>
                <w:sz w:val="28"/>
                <w:szCs w:val="28"/>
              </w:rPr>
            </w:pPr>
            <w:r>
              <w:rPr>
                <w:sz w:val="28"/>
                <w:szCs w:val="28"/>
              </w:rPr>
              <w:t>3.1.</w:t>
            </w:r>
          </w:p>
          <w:p w:rsidR="00B56F23" w:rsidRDefault="00B56F23" w:rsidP="003D61AB">
            <w:pPr>
              <w:jc w:val="center"/>
              <w:rPr>
                <w:sz w:val="28"/>
                <w:szCs w:val="28"/>
              </w:rPr>
            </w:pPr>
          </w:p>
          <w:p w:rsidR="00B56F23" w:rsidRDefault="00B56F23" w:rsidP="003D61AB">
            <w:pPr>
              <w:jc w:val="center"/>
              <w:rPr>
                <w:sz w:val="28"/>
                <w:szCs w:val="28"/>
              </w:rPr>
            </w:pPr>
          </w:p>
          <w:p w:rsidR="00B56F23" w:rsidRDefault="00B56F23" w:rsidP="003D61AB">
            <w:pPr>
              <w:jc w:val="center"/>
              <w:rPr>
                <w:sz w:val="28"/>
                <w:szCs w:val="28"/>
              </w:rPr>
            </w:pPr>
            <w:r>
              <w:rPr>
                <w:sz w:val="28"/>
                <w:szCs w:val="28"/>
              </w:rPr>
              <w:t>3.2.</w:t>
            </w:r>
          </w:p>
          <w:p w:rsidR="00B56F23" w:rsidRDefault="00B56F23" w:rsidP="003D61AB">
            <w:pPr>
              <w:jc w:val="center"/>
              <w:rPr>
                <w:sz w:val="28"/>
                <w:szCs w:val="28"/>
              </w:rPr>
            </w:pPr>
          </w:p>
          <w:p w:rsidR="00B56F23" w:rsidRDefault="00B56F23" w:rsidP="003D61AB">
            <w:pPr>
              <w:jc w:val="center"/>
              <w:rPr>
                <w:sz w:val="28"/>
                <w:szCs w:val="28"/>
              </w:rPr>
            </w:pPr>
            <w:r>
              <w:rPr>
                <w:sz w:val="28"/>
                <w:szCs w:val="28"/>
              </w:rPr>
              <w:t>3.3.</w:t>
            </w:r>
          </w:p>
          <w:p w:rsidR="00B56F23" w:rsidRDefault="00B56F23" w:rsidP="003D61AB">
            <w:pPr>
              <w:jc w:val="center"/>
              <w:rPr>
                <w:sz w:val="28"/>
                <w:szCs w:val="28"/>
              </w:rPr>
            </w:pPr>
          </w:p>
          <w:p w:rsidR="00B56F23" w:rsidRPr="003D61AB" w:rsidRDefault="00B56F23" w:rsidP="003D61AB">
            <w:pPr>
              <w:jc w:val="center"/>
              <w:rPr>
                <w:sz w:val="28"/>
                <w:szCs w:val="28"/>
              </w:rPr>
            </w:pPr>
            <w:r>
              <w:rPr>
                <w:sz w:val="28"/>
                <w:szCs w:val="28"/>
              </w:rPr>
              <w:t>3.4.</w:t>
            </w:r>
          </w:p>
        </w:tc>
        <w:tc>
          <w:tcPr>
            <w:tcW w:w="5516" w:type="dxa"/>
          </w:tcPr>
          <w:p w:rsidR="00B56F23" w:rsidRDefault="00B56F23" w:rsidP="003D61AB">
            <w:pPr>
              <w:jc w:val="both"/>
              <w:rPr>
                <w:sz w:val="28"/>
                <w:szCs w:val="28"/>
              </w:rPr>
            </w:pPr>
            <w:proofErr w:type="spellStart"/>
            <w:r w:rsidRPr="003D61AB">
              <w:rPr>
                <w:b/>
                <w:sz w:val="28"/>
                <w:szCs w:val="28"/>
              </w:rPr>
              <w:t>Ранньомодерна</w:t>
            </w:r>
            <w:proofErr w:type="spellEnd"/>
            <w:r w:rsidRPr="003D61AB">
              <w:rPr>
                <w:b/>
                <w:sz w:val="28"/>
                <w:szCs w:val="28"/>
              </w:rPr>
              <w:t xml:space="preserve"> доба в історії нашого краю</w:t>
            </w:r>
          </w:p>
          <w:p w:rsidR="00B56F23" w:rsidRDefault="00B56F23" w:rsidP="003D61AB">
            <w:pPr>
              <w:jc w:val="both"/>
              <w:rPr>
                <w:sz w:val="28"/>
                <w:szCs w:val="28"/>
              </w:rPr>
            </w:pPr>
            <w:r w:rsidRPr="003D61AB">
              <w:rPr>
                <w:sz w:val="28"/>
                <w:szCs w:val="28"/>
              </w:rPr>
              <w:t>Правобережні вольності Війська Запорізького у другій половині Х</w:t>
            </w:r>
            <w:r w:rsidRPr="003D61AB">
              <w:rPr>
                <w:sz w:val="28"/>
                <w:szCs w:val="28"/>
                <w:lang w:val="en-US"/>
              </w:rPr>
              <w:t>V</w:t>
            </w:r>
            <w:r w:rsidRPr="003D61AB">
              <w:rPr>
                <w:sz w:val="28"/>
                <w:szCs w:val="28"/>
              </w:rPr>
              <w:t xml:space="preserve">І </w:t>
            </w:r>
            <w:proofErr w:type="spellStart"/>
            <w:r w:rsidRPr="003D61AB">
              <w:rPr>
                <w:sz w:val="28"/>
                <w:szCs w:val="28"/>
              </w:rPr>
              <w:t>–першій</w:t>
            </w:r>
            <w:proofErr w:type="spellEnd"/>
            <w:r w:rsidRPr="003D61AB">
              <w:rPr>
                <w:sz w:val="28"/>
                <w:szCs w:val="28"/>
              </w:rPr>
              <w:t xml:space="preserve"> половині Х</w:t>
            </w:r>
            <w:r w:rsidRPr="003D61AB">
              <w:rPr>
                <w:sz w:val="28"/>
                <w:szCs w:val="28"/>
                <w:lang w:val="en-US"/>
              </w:rPr>
              <w:t>V</w:t>
            </w:r>
            <w:r w:rsidRPr="003D61AB">
              <w:rPr>
                <w:sz w:val="28"/>
                <w:szCs w:val="28"/>
              </w:rPr>
              <w:t xml:space="preserve">ІІ ст. </w:t>
            </w:r>
          </w:p>
          <w:p w:rsidR="00B56F23" w:rsidRDefault="00B56F23" w:rsidP="003D61AB">
            <w:pPr>
              <w:jc w:val="both"/>
              <w:rPr>
                <w:sz w:val="28"/>
                <w:szCs w:val="28"/>
              </w:rPr>
            </w:pPr>
            <w:r w:rsidRPr="003D61AB">
              <w:rPr>
                <w:sz w:val="28"/>
                <w:szCs w:val="28"/>
              </w:rPr>
              <w:t>У роки Визвольної війни під проводом Богдана Хмельницького. Трагедія Руїни.</w:t>
            </w:r>
          </w:p>
          <w:p w:rsidR="00B56F23" w:rsidRDefault="00B56F23" w:rsidP="003D61AB">
            <w:pPr>
              <w:jc w:val="both"/>
              <w:rPr>
                <w:sz w:val="28"/>
                <w:szCs w:val="28"/>
              </w:rPr>
            </w:pPr>
            <w:r w:rsidRPr="003D61AB">
              <w:rPr>
                <w:sz w:val="28"/>
                <w:szCs w:val="28"/>
              </w:rPr>
              <w:t xml:space="preserve"> Заселення </w:t>
            </w:r>
            <w:proofErr w:type="spellStart"/>
            <w:r w:rsidRPr="003D61AB">
              <w:rPr>
                <w:sz w:val="28"/>
                <w:szCs w:val="28"/>
              </w:rPr>
              <w:t>Задніпрських</w:t>
            </w:r>
            <w:proofErr w:type="spellEnd"/>
            <w:r w:rsidRPr="003D61AB">
              <w:rPr>
                <w:sz w:val="28"/>
                <w:szCs w:val="28"/>
              </w:rPr>
              <w:t xml:space="preserve"> місць у першій половині Х</w:t>
            </w:r>
            <w:r w:rsidRPr="003D61AB">
              <w:rPr>
                <w:sz w:val="28"/>
                <w:szCs w:val="28"/>
                <w:lang w:val="en-US"/>
              </w:rPr>
              <w:t>V</w:t>
            </w:r>
            <w:r>
              <w:rPr>
                <w:sz w:val="28"/>
                <w:szCs w:val="28"/>
              </w:rPr>
              <w:t>ІІІ ст.</w:t>
            </w:r>
          </w:p>
          <w:p w:rsidR="00B56F23" w:rsidRPr="003D61AB" w:rsidRDefault="00B56F23" w:rsidP="003D61AB">
            <w:pPr>
              <w:jc w:val="both"/>
              <w:rPr>
                <w:b/>
                <w:sz w:val="28"/>
                <w:szCs w:val="28"/>
              </w:rPr>
            </w:pPr>
            <w:r w:rsidRPr="003D61AB">
              <w:rPr>
                <w:sz w:val="28"/>
                <w:szCs w:val="28"/>
              </w:rPr>
              <w:t>Центральна Україна у другій половині Х</w:t>
            </w:r>
            <w:r w:rsidRPr="003D61AB">
              <w:rPr>
                <w:sz w:val="28"/>
                <w:szCs w:val="28"/>
                <w:lang w:val="en-US"/>
              </w:rPr>
              <w:t>V</w:t>
            </w:r>
            <w:r w:rsidRPr="003D61AB">
              <w:rPr>
                <w:sz w:val="28"/>
                <w:szCs w:val="28"/>
              </w:rPr>
              <w:t>ІІІ ст.</w:t>
            </w:r>
          </w:p>
        </w:tc>
        <w:tc>
          <w:tcPr>
            <w:tcW w:w="1024" w:type="dxa"/>
          </w:tcPr>
          <w:p w:rsidR="00B56F23" w:rsidRPr="003D61AB" w:rsidRDefault="00B56F23" w:rsidP="003D61AB">
            <w:pPr>
              <w:jc w:val="center"/>
              <w:rPr>
                <w:sz w:val="28"/>
                <w:szCs w:val="28"/>
              </w:rPr>
            </w:pPr>
            <w:r>
              <w:rPr>
                <w:sz w:val="28"/>
                <w:szCs w:val="28"/>
              </w:rPr>
              <w:t>18</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16</w:t>
            </w:r>
          </w:p>
        </w:tc>
      </w:tr>
      <w:tr w:rsidR="00B56F23" w:rsidRPr="003D61AB" w:rsidTr="00400C90">
        <w:tc>
          <w:tcPr>
            <w:tcW w:w="656" w:type="dxa"/>
          </w:tcPr>
          <w:p w:rsidR="00B56F23" w:rsidRDefault="00B56F23" w:rsidP="003D61AB">
            <w:pPr>
              <w:jc w:val="center"/>
              <w:rPr>
                <w:sz w:val="28"/>
                <w:szCs w:val="28"/>
              </w:rPr>
            </w:pPr>
            <w:r w:rsidRPr="003D61AB">
              <w:rPr>
                <w:sz w:val="28"/>
                <w:szCs w:val="28"/>
              </w:rPr>
              <w:t>4.</w:t>
            </w:r>
          </w:p>
          <w:p w:rsidR="00B56F23" w:rsidRDefault="00B56F23" w:rsidP="003D61AB">
            <w:pPr>
              <w:jc w:val="center"/>
              <w:rPr>
                <w:sz w:val="28"/>
                <w:szCs w:val="28"/>
              </w:rPr>
            </w:pPr>
            <w:r>
              <w:rPr>
                <w:sz w:val="28"/>
                <w:szCs w:val="28"/>
              </w:rPr>
              <w:t>4.1.</w:t>
            </w:r>
          </w:p>
          <w:p w:rsidR="00B56F23" w:rsidRDefault="00B56F23" w:rsidP="003D61AB">
            <w:pPr>
              <w:jc w:val="center"/>
              <w:rPr>
                <w:sz w:val="28"/>
                <w:szCs w:val="28"/>
              </w:rPr>
            </w:pPr>
          </w:p>
          <w:p w:rsidR="00B56F23" w:rsidRDefault="00B56F23" w:rsidP="003D61AB">
            <w:pPr>
              <w:jc w:val="center"/>
              <w:rPr>
                <w:sz w:val="28"/>
                <w:szCs w:val="28"/>
              </w:rPr>
            </w:pPr>
            <w:r>
              <w:rPr>
                <w:sz w:val="28"/>
                <w:szCs w:val="28"/>
              </w:rPr>
              <w:t>4.2.</w:t>
            </w:r>
          </w:p>
          <w:p w:rsidR="00B56F23" w:rsidRDefault="00B56F23" w:rsidP="004438E0">
            <w:pPr>
              <w:rPr>
                <w:sz w:val="28"/>
                <w:szCs w:val="28"/>
              </w:rPr>
            </w:pPr>
            <w:r>
              <w:rPr>
                <w:sz w:val="28"/>
                <w:szCs w:val="28"/>
              </w:rPr>
              <w:t>4.3.</w:t>
            </w:r>
          </w:p>
          <w:p w:rsidR="00B56F23" w:rsidRDefault="00B56F23" w:rsidP="004438E0">
            <w:pPr>
              <w:rPr>
                <w:sz w:val="28"/>
                <w:szCs w:val="28"/>
              </w:rPr>
            </w:pPr>
          </w:p>
          <w:p w:rsidR="00B56F23" w:rsidRDefault="00B56F23" w:rsidP="004438E0">
            <w:pPr>
              <w:rPr>
                <w:sz w:val="28"/>
                <w:szCs w:val="28"/>
              </w:rPr>
            </w:pPr>
            <w:r>
              <w:rPr>
                <w:sz w:val="28"/>
                <w:szCs w:val="28"/>
              </w:rPr>
              <w:t>4.4.</w:t>
            </w:r>
          </w:p>
          <w:p w:rsidR="00B56F23" w:rsidRDefault="00B56F23" w:rsidP="004438E0">
            <w:pPr>
              <w:rPr>
                <w:sz w:val="28"/>
                <w:szCs w:val="28"/>
              </w:rPr>
            </w:pPr>
            <w:r>
              <w:rPr>
                <w:sz w:val="28"/>
                <w:szCs w:val="28"/>
              </w:rPr>
              <w:t>4.5.</w:t>
            </w:r>
          </w:p>
          <w:p w:rsidR="00B56F23" w:rsidRDefault="00B56F23" w:rsidP="004438E0">
            <w:pPr>
              <w:rPr>
                <w:sz w:val="28"/>
                <w:szCs w:val="28"/>
              </w:rPr>
            </w:pPr>
          </w:p>
          <w:p w:rsidR="00B56F23" w:rsidRPr="003D61AB" w:rsidRDefault="00B56F23" w:rsidP="004438E0">
            <w:pPr>
              <w:rPr>
                <w:sz w:val="28"/>
                <w:szCs w:val="28"/>
              </w:rPr>
            </w:pPr>
            <w:r>
              <w:rPr>
                <w:sz w:val="28"/>
                <w:szCs w:val="28"/>
              </w:rPr>
              <w:t>4.6.</w:t>
            </w:r>
          </w:p>
        </w:tc>
        <w:tc>
          <w:tcPr>
            <w:tcW w:w="5516" w:type="dxa"/>
          </w:tcPr>
          <w:p w:rsidR="00B56F23" w:rsidRDefault="00B56F23" w:rsidP="003D61AB">
            <w:pPr>
              <w:jc w:val="both"/>
              <w:rPr>
                <w:sz w:val="28"/>
                <w:szCs w:val="28"/>
              </w:rPr>
            </w:pPr>
            <w:r w:rsidRPr="003D61AB">
              <w:rPr>
                <w:b/>
                <w:sz w:val="28"/>
                <w:szCs w:val="28"/>
              </w:rPr>
              <w:t>Наш край у період Нового часу</w:t>
            </w:r>
          </w:p>
          <w:p w:rsidR="00B56F23" w:rsidRDefault="00B56F23" w:rsidP="003D61AB">
            <w:pPr>
              <w:jc w:val="both"/>
              <w:rPr>
                <w:sz w:val="28"/>
                <w:szCs w:val="28"/>
              </w:rPr>
            </w:pPr>
            <w:r w:rsidRPr="003D61AB">
              <w:rPr>
                <w:sz w:val="28"/>
                <w:szCs w:val="28"/>
              </w:rPr>
              <w:t>У колі імперської Росії: виклики та вип</w:t>
            </w:r>
            <w:r>
              <w:rPr>
                <w:sz w:val="28"/>
                <w:szCs w:val="28"/>
              </w:rPr>
              <w:t>робування першої чверті ХІХ ст.</w:t>
            </w:r>
          </w:p>
          <w:p w:rsidR="00B56F23" w:rsidRDefault="00B56F23" w:rsidP="003D61AB">
            <w:pPr>
              <w:jc w:val="both"/>
              <w:rPr>
                <w:sz w:val="28"/>
                <w:szCs w:val="28"/>
              </w:rPr>
            </w:pPr>
            <w:r w:rsidRPr="003D61AB">
              <w:rPr>
                <w:sz w:val="28"/>
                <w:szCs w:val="28"/>
              </w:rPr>
              <w:t xml:space="preserve">Криза феодально-кріпосницької системи. Буржуазні </w:t>
            </w:r>
            <w:r>
              <w:rPr>
                <w:sz w:val="28"/>
                <w:szCs w:val="28"/>
              </w:rPr>
              <w:t>реформи другої половини ХІХ ст.</w:t>
            </w:r>
          </w:p>
          <w:p w:rsidR="00B56F23" w:rsidRDefault="00B56F23" w:rsidP="003D61AB">
            <w:pPr>
              <w:jc w:val="both"/>
              <w:rPr>
                <w:sz w:val="28"/>
                <w:szCs w:val="28"/>
              </w:rPr>
            </w:pPr>
            <w:r w:rsidRPr="003D61AB">
              <w:rPr>
                <w:sz w:val="28"/>
                <w:szCs w:val="28"/>
              </w:rPr>
              <w:t>Наш край у порефор</w:t>
            </w:r>
            <w:r>
              <w:rPr>
                <w:sz w:val="28"/>
                <w:szCs w:val="28"/>
              </w:rPr>
              <w:t xml:space="preserve">мений період Літературне життя </w:t>
            </w:r>
            <w:r w:rsidRPr="003D61AB">
              <w:rPr>
                <w:sz w:val="28"/>
                <w:szCs w:val="28"/>
              </w:rPr>
              <w:t>та розвиток мистецтва у ХІХ ст.</w:t>
            </w:r>
          </w:p>
          <w:p w:rsidR="00B56F23" w:rsidRPr="003D61AB" w:rsidRDefault="00B56F23" w:rsidP="003D61AB">
            <w:pPr>
              <w:jc w:val="both"/>
              <w:rPr>
                <w:b/>
                <w:sz w:val="28"/>
                <w:szCs w:val="28"/>
              </w:rPr>
            </w:pPr>
            <w:r w:rsidRPr="003D61AB">
              <w:rPr>
                <w:sz w:val="28"/>
                <w:szCs w:val="28"/>
              </w:rPr>
              <w:t xml:space="preserve">Розвиток театрального </w:t>
            </w:r>
            <w:r>
              <w:rPr>
                <w:sz w:val="28"/>
                <w:szCs w:val="28"/>
              </w:rPr>
              <w:t xml:space="preserve">мистецтва </w:t>
            </w:r>
            <w:r w:rsidRPr="003D61AB">
              <w:rPr>
                <w:sz w:val="28"/>
                <w:szCs w:val="28"/>
              </w:rPr>
              <w:t>у ХІХ ст.</w:t>
            </w:r>
          </w:p>
        </w:tc>
        <w:tc>
          <w:tcPr>
            <w:tcW w:w="1024" w:type="dxa"/>
          </w:tcPr>
          <w:p w:rsidR="00B56F23" w:rsidRPr="003D61AB" w:rsidRDefault="00B56F23" w:rsidP="003D61AB">
            <w:pPr>
              <w:jc w:val="center"/>
              <w:rPr>
                <w:sz w:val="28"/>
                <w:szCs w:val="28"/>
              </w:rPr>
            </w:pPr>
            <w:r>
              <w:rPr>
                <w:sz w:val="28"/>
                <w:szCs w:val="28"/>
              </w:rPr>
              <w:t>16</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14</w:t>
            </w:r>
          </w:p>
        </w:tc>
      </w:tr>
      <w:tr w:rsidR="00B56F23" w:rsidRPr="003D61AB" w:rsidTr="00400C90">
        <w:tc>
          <w:tcPr>
            <w:tcW w:w="656" w:type="dxa"/>
          </w:tcPr>
          <w:p w:rsidR="00B56F23" w:rsidRDefault="00B56F23" w:rsidP="003D61AB">
            <w:pPr>
              <w:jc w:val="center"/>
              <w:rPr>
                <w:sz w:val="28"/>
                <w:szCs w:val="28"/>
              </w:rPr>
            </w:pPr>
            <w:r w:rsidRPr="003D61AB">
              <w:rPr>
                <w:sz w:val="28"/>
                <w:szCs w:val="28"/>
              </w:rPr>
              <w:t>5.</w:t>
            </w:r>
          </w:p>
          <w:p w:rsidR="00B56F23" w:rsidRDefault="00B56F23" w:rsidP="003D61AB">
            <w:pPr>
              <w:jc w:val="center"/>
              <w:rPr>
                <w:sz w:val="28"/>
                <w:szCs w:val="28"/>
              </w:rPr>
            </w:pPr>
          </w:p>
          <w:p w:rsidR="00B56F23" w:rsidRDefault="00B56F23" w:rsidP="003D61AB">
            <w:pPr>
              <w:jc w:val="center"/>
              <w:rPr>
                <w:sz w:val="28"/>
                <w:szCs w:val="28"/>
              </w:rPr>
            </w:pPr>
            <w:r>
              <w:rPr>
                <w:sz w:val="28"/>
                <w:szCs w:val="28"/>
              </w:rPr>
              <w:t>5.1.</w:t>
            </w:r>
          </w:p>
          <w:p w:rsidR="00B56F23" w:rsidRDefault="00B56F23" w:rsidP="003D61AB">
            <w:pPr>
              <w:jc w:val="center"/>
              <w:rPr>
                <w:sz w:val="28"/>
                <w:szCs w:val="28"/>
              </w:rPr>
            </w:pPr>
            <w:r>
              <w:rPr>
                <w:sz w:val="28"/>
                <w:szCs w:val="28"/>
              </w:rPr>
              <w:t>5.2.</w:t>
            </w:r>
          </w:p>
          <w:p w:rsidR="00B56F23" w:rsidRDefault="00B56F23" w:rsidP="003D61AB">
            <w:pPr>
              <w:jc w:val="center"/>
              <w:rPr>
                <w:sz w:val="28"/>
                <w:szCs w:val="28"/>
              </w:rPr>
            </w:pPr>
          </w:p>
          <w:p w:rsidR="00B56F23" w:rsidRDefault="00B56F23" w:rsidP="003D61AB">
            <w:pPr>
              <w:jc w:val="center"/>
              <w:rPr>
                <w:sz w:val="28"/>
                <w:szCs w:val="28"/>
              </w:rPr>
            </w:pPr>
            <w:r>
              <w:rPr>
                <w:sz w:val="28"/>
                <w:szCs w:val="28"/>
              </w:rPr>
              <w:t>5.3.</w:t>
            </w:r>
          </w:p>
          <w:p w:rsidR="00B56F23" w:rsidRDefault="00B56F23" w:rsidP="003D61AB">
            <w:pPr>
              <w:jc w:val="center"/>
              <w:rPr>
                <w:sz w:val="28"/>
                <w:szCs w:val="28"/>
              </w:rPr>
            </w:pPr>
          </w:p>
          <w:p w:rsidR="00B56F23" w:rsidRDefault="00B56F23" w:rsidP="003D61AB">
            <w:pPr>
              <w:jc w:val="center"/>
              <w:rPr>
                <w:sz w:val="28"/>
                <w:szCs w:val="28"/>
              </w:rPr>
            </w:pPr>
            <w:r>
              <w:rPr>
                <w:sz w:val="28"/>
                <w:szCs w:val="28"/>
              </w:rPr>
              <w:lastRenderedPageBreak/>
              <w:t>5.4.</w:t>
            </w:r>
          </w:p>
          <w:p w:rsidR="00B56F23" w:rsidRDefault="00B56F23" w:rsidP="003D61AB">
            <w:pPr>
              <w:jc w:val="center"/>
              <w:rPr>
                <w:sz w:val="28"/>
                <w:szCs w:val="28"/>
              </w:rPr>
            </w:pPr>
            <w:r>
              <w:rPr>
                <w:sz w:val="28"/>
                <w:szCs w:val="28"/>
              </w:rPr>
              <w:t>5.5.</w:t>
            </w:r>
          </w:p>
          <w:p w:rsidR="00B56F23" w:rsidRDefault="00B56F23" w:rsidP="003D61AB">
            <w:pPr>
              <w:jc w:val="center"/>
              <w:rPr>
                <w:sz w:val="28"/>
                <w:szCs w:val="28"/>
              </w:rPr>
            </w:pPr>
          </w:p>
          <w:p w:rsidR="00B56F23" w:rsidRDefault="00B56F23" w:rsidP="003D61AB">
            <w:pPr>
              <w:jc w:val="center"/>
              <w:rPr>
                <w:sz w:val="28"/>
                <w:szCs w:val="28"/>
              </w:rPr>
            </w:pPr>
            <w:r>
              <w:rPr>
                <w:sz w:val="28"/>
                <w:szCs w:val="28"/>
              </w:rPr>
              <w:t>5.6.</w:t>
            </w:r>
          </w:p>
          <w:p w:rsidR="00B56F23" w:rsidRDefault="00B56F23" w:rsidP="003D61AB">
            <w:pPr>
              <w:jc w:val="center"/>
              <w:rPr>
                <w:sz w:val="28"/>
                <w:szCs w:val="28"/>
              </w:rPr>
            </w:pPr>
            <w:r>
              <w:rPr>
                <w:sz w:val="28"/>
                <w:szCs w:val="28"/>
              </w:rPr>
              <w:t>5.7.</w:t>
            </w:r>
          </w:p>
          <w:p w:rsidR="00B56F23" w:rsidRPr="003D61AB" w:rsidRDefault="00B56F23" w:rsidP="004438E0">
            <w:pPr>
              <w:rPr>
                <w:sz w:val="28"/>
                <w:szCs w:val="28"/>
              </w:rPr>
            </w:pPr>
            <w:r>
              <w:rPr>
                <w:sz w:val="28"/>
                <w:szCs w:val="28"/>
              </w:rPr>
              <w:t>5.8.</w:t>
            </w:r>
          </w:p>
        </w:tc>
        <w:tc>
          <w:tcPr>
            <w:tcW w:w="5516" w:type="dxa"/>
          </w:tcPr>
          <w:p w:rsidR="00B56F23" w:rsidRPr="003D61AB" w:rsidRDefault="00B56F23" w:rsidP="003D61AB">
            <w:pPr>
              <w:jc w:val="both"/>
              <w:rPr>
                <w:b/>
                <w:sz w:val="28"/>
                <w:szCs w:val="28"/>
              </w:rPr>
            </w:pPr>
            <w:r w:rsidRPr="003D61AB">
              <w:rPr>
                <w:b/>
                <w:sz w:val="28"/>
                <w:szCs w:val="28"/>
              </w:rPr>
              <w:lastRenderedPageBreak/>
              <w:t>Наш кра</w:t>
            </w:r>
            <w:r>
              <w:rPr>
                <w:b/>
                <w:sz w:val="28"/>
                <w:szCs w:val="28"/>
              </w:rPr>
              <w:t>й у першій половині ХХ століття</w:t>
            </w:r>
          </w:p>
          <w:p w:rsidR="00B56F23" w:rsidRDefault="00B56F23" w:rsidP="003D61AB">
            <w:pPr>
              <w:jc w:val="both"/>
              <w:rPr>
                <w:sz w:val="28"/>
                <w:szCs w:val="28"/>
              </w:rPr>
            </w:pPr>
            <w:r>
              <w:rPr>
                <w:sz w:val="28"/>
                <w:szCs w:val="28"/>
              </w:rPr>
              <w:t>На початку ХХ століття.</w:t>
            </w:r>
          </w:p>
          <w:p w:rsidR="00B56F23" w:rsidRDefault="00B56F23" w:rsidP="003D61AB">
            <w:pPr>
              <w:jc w:val="both"/>
              <w:rPr>
                <w:sz w:val="28"/>
                <w:szCs w:val="28"/>
              </w:rPr>
            </w:pPr>
            <w:r w:rsidRPr="003D61AB">
              <w:rPr>
                <w:sz w:val="28"/>
                <w:szCs w:val="28"/>
              </w:rPr>
              <w:t>У роки національно-держа</w:t>
            </w:r>
            <w:r>
              <w:rPr>
                <w:sz w:val="28"/>
                <w:szCs w:val="28"/>
              </w:rPr>
              <w:t>вного  відродження 1917-1918рр.</w:t>
            </w:r>
          </w:p>
          <w:p w:rsidR="00B56F23" w:rsidRDefault="00B56F23" w:rsidP="003D61AB">
            <w:pPr>
              <w:jc w:val="both"/>
              <w:rPr>
                <w:sz w:val="28"/>
                <w:szCs w:val="28"/>
              </w:rPr>
            </w:pPr>
            <w:r w:rsidRPr="003D61AB">
              <w:rPr>
                <w:sz w:val="28"/>
                <w:szCs w:val="28"/>
              </w:rPr>
              <w:t xml:space="preserve">У вирі </w:t>
            </w:r>
            <w:r>
              <w:rPr>
                <w:sz w:val="28"/>
                <w:szCs w:val="28"/>
              </w:rPr>
              <w:t>військово-політичних подій кінця</w:t>
            </w:r>
            <w:r w:rsidRPr="003D61AB">
              <w:rPr>
                <w:sz w:val="28"/>
                <w:szCs w:val="28"/>
              </w:rPr>
              <w:t xml:space="preserve"> 1918-1921рр. </w:t>
            </w:r>
          </w:p>
          <w:p w:rsidR="00B56F23" w:rsidRDefault="00B56F23" w:rsidP="003D61AB">
            <w:pPr>
              <w:jc w:val="both"/>
              <w:rPr>
                <w:sz w:val="28"/>
                <w:szCs w:val="28"/>
              </w:rPr>
            </w:pPr>
            <w:r w:rsidRPr="003D61AB">
              <w:rPr>
                <w:sz w:val="28"/>
                <w:szCs w:val="28"/>
              </w:rPr>
              <w:lastRenderedPageBreak/>
              <w:t>Культурне життя краю в 1917-1920 рр.</w:t>
            </w:r>
          </w:p>
          <w:p w:rsidR="00B56F23" w:rsidRDefault="00B56F23" w:rsidP="003D61AB">
            <w:pPr>
              <w:jc w:val="both"/>
              <w:rPr>
                <w:sz w:val="28"/>
                <w:szCs w:val="28"/>
              </w:rPr>
            </w:pPr>
            <w:r w:rsidRPr="003D61AB">
              <w:rPr>
                <w:sz w:val="28"/>
                <w:szCs w:val="28"/>
              </w:rPr>
              <w:t>Наш край у 20-х роках ХХ ст.:</w:t>
            </w:r>
            <w:r>
              <w:rPr>
                <w:sz w:val="28"/>
                <w:szCs w:val="28"/>
              </w:rPr>
              <w:t xml:space="preserve"> утвердження радянського режиму.</w:t>
            </w:r>
          </w:p>
          <w:p w:rsidR="00B56F23" w:rsidRDefault="00B56F23" w:rsidP="003D61AB">
            <w:pPr>
              <w:jc w:val="both"/>
              <w:rPr>
                <w:sz w:val="28"/>
                <w:szCs w:val="28"/>
              </w:rPr>
            </w:pPr>
            <w:r>
              <w:rPr>
                <w:sz w:val="28"/>
                <w:szCs w:val="28"/>
              </w:rPr>
              <w:t>«Великий перелом».</w:t>
            </w:r>
          </w:p>
          <w:p w:rsidR="00B56F23" w:rsidRPr="003D61AB" w:rsidRDefault="00B56F23" w:rsidP="003D61AB">
            <w:pPr>
              <w:jc w:val="both"/>
              <w:rPr>
                <w:b/>
                <w:sz w:val="28"/>
                <w:szCs w:val="28"/>
              </w:rPr>
            </w:pPr>
            <w:r w:rsidRPr="003D61AB">
              <w:rPr>
                <w:sz w:val="28"/>
                <w:szCs w:val="28"/>
              </w:rPr>
              <w:t>Утвердження тоталітарного режиму. Культурно-освітні перетворення 20-30-х років ХХ</w:t>
            </w:r>
            <w:r w:rsidR="00D5519F">
              <w:rPr>
                <w:sz w:val="28"/>
                <w:szCs w:val="28"/>
              </w:rPr>
              <w:t xml:space="preserve"> </w:t>
            </w:r>
            <w:r w:rsidRPr="003D61AB">
              <w:rPr>
                <w:sz w:val="28"/>
                <w:szCs w:val="28"/>
              </w:rPr>
              <w:t>ст</w:t>
            </w:r>
            <w:r>
              <w:rPr>
                <w:sz w:val="28"/>
                <w:szCs w:val="28"/>
              </w:rPr>
              <w:t>.</w:t>
            </w:r>
          </w:p>
        </w:tc>
        <w:tc>
          <w:tcPr>
            <w:tcW w:w="1024" w:type="dxa"/>
          </w:tcPr>
          <w:p w:rsidR="00B56F23" w:rsidRPr="003D61AB" w:rsidRDefault="00B56F23" w:rsidP="003D61AB">
            <w:pPr>
              <w:jc w:val="center"/>
              <w:rPr>
                <w:sz w:val="28"/>
                <w:szCs w:val="28"/>
              </w:rPr>
            </w:pPr>
            <w:r>
              <w:rPr>
                <w:sz w:val="28"/>
                <w:szCs w:val="28"/>
              </w:rPr>
              <w:lastRenderedPageBreak/>
              <w:t>22</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20</w:t>
            </w:r>
          </w:p>
        </w:tc>
      </w:tr>
      <w:tr w:rsidR="00B56F23" w:rsidRPr="003D61AB" w:rsidTr="00400C90">
        <w:tc>
          <w:tcPr>
            <w:tcW w:w="656" w:type="dxa"/>
          </w:tcPr>
          <w:p w:rsidR="00B56F23" w:rsidRDefault="00B56F23" w:rsidP="003D61AB">
            <w:pPr>
              <w:jc w:val="center"/>
              <w:rPr>
                <w:sz w:val="28"/>
                <w:szCs w:val="28"/>
              </w:rPr>
            </w:pPr>
            <w:r w:rsidRPr="003D61AB">
              <w:rPr>
                <w:sz w:val="28"/>
                <w:szCs w:val="28"/>
              </w:rPr>
              <w:lastRenderedPageBreak/>
              <w:t>6.</w:t>
            </w:r>
          </w:p>
          <w:p w:rsidR="00B56F23" w:rsidRDefault="00B56F23" w:rsidP="003D61AB">
            <w:pPr>
              <w:jc w:val="center"/>
              <w:rPr>
                <w:sz w:val="28"/>
                <w:szCs w:val="28"/>
              </w:rPr>
            </w:pPr>
          </w:p>
          <w:p w:rsidR="00B56F23" w:rsidRDefault="00B56F23" w:rsidP="003D61AB">
            <w:pPr>
              <w:jc w:val="center"/>
              <w:rPr>
                <w:sz w:val="28"/>
                <w:szCs w:val="28"/>
              </w:rPr>
            </w:pPr>
            <w:r>
              <w:rPr>
                <w:sz w:val="28"/>
                <w:szCs w:val="28"/>
              </w:rPr>
              <w:t>6.1.</w:t>
            </w:r>
          </w:p>
          <w:p w:rsidR="00B56F23" w:rsidRDefault="00B56F23" w:rsidP="003D61AB">
            <w:pPr>
              <w:jc w:val="center"/>
              <w:rPr>
                <w:sz w:val="28"/>
                <w:szCs w:val="28"/>
              </w:rPr>
            </w:pPr>
          </w:p>
          <w:p w:rsidR="00B56F23" w:rsidRDefault="00B56F23" w:rsidP="003D61AB">
            <w:pPr>
              <w:jc w:val="center"/>
              <w:rPr>
                <w:sz w:val="28"/>
                <w:szCs w:val="28"/>
              </w:rPr>
            </w:pPr>
          </w:p>
          <w:p w:rsidR="00B56F23" w:rsidRDefault="00B56F23" w:rsidP="003D61AB">
            <w:pPr>
              <w:jc w:val="center"/>
              <w:rPr>
                <w:sz w:val="28"/>
                <w:szCs w:val="28"/>
              </w:rPr>
            </w:pPr>
            <w:r>
              <w:rPr>
                <w:sz w:val="28"/>
                <w:szCs w:val="28"/>
              </w:rPr>
              <w:t>6.2.</w:t>
            </w:r>
          </w:p>
          <w:p w:rsidR="00B56F23" w:rsidRDefault="00B56F23" w:rsidP="003D61AB">
            <w:pPr>
              <w:jc w:val="center"/>
              <w:rPr>
                <w:sz w:val="28"/>
                <w:szCs w:val="28"/>
              </w:rPr>
            </w:pPr>
          </w:p>
          <w:p w:rsidR="00B56F23" w:rsidRDefault="00B56F23" w:rsidP="003D61AB">
            <w:pPr>
              <w:jc w:val="center"/>
              <w:rPr>
                <w:sz w:val="28"/>
                <w:szCs w:val="28"/>
              </w:rPr>
            </w:pPr>
          </w:p>
          <w:p w:rsidR="00B56F23" w:rsidRPr="003D61AB" w:rsidRDefault="00B56F23" w:rsidP="003D61AB">
            <w:pPr>
              <w:jc w:val="center"/>
              <w:rPr>
                <w:sz w:val="28"/>
                <w:szCs w:val="28"/>
              </w:rPr>
            </w:pPr>
            <w:r>
              <w:rPr>
                <w:sz w:val="28"/>
                <w:szCs w:val="28"/>
              </w:rPr>
              <w:t>6.3.</w:t>
            </w:r>
          </w:p>
        </w:tc>
        <w:tc>
          <w:tcPr>
            <w:tcW w:w="5516" w:type="dxa"/>
          </w:tcPr>
          <w:p w:rsidR="00B56F23" w:rsidRDefault="00B56F23" w:rsidP="003D61AB">
            <w:pPr>
              <w:jc w:val="both"/>
              <w:rPr>
                <w:b/>
                <w:sz w:val="28"/>
                <w:szCs w:val="28"/>
              </w:rPr>
            </w:pPr>
            <w:r w:rsidRPr="003D61AB">
              <w:rPr>
                <w:b/>
                <w:sz w:val="28"/>
                <w:szCs w:val="28"/>
              </w:rPr>
              <w:t>Кіровоградщина в роки Великої</w:t>
            </w:r>
            <w:r>
              <w:rPr>
                <w:b/>
                <w:sz w:val="28"/>
                <w:szCs w:val="28"/>
              </w:rPr>
              <w:t xml:space="preserve"> Вітчизняної війни (1941-1945)</w:t>
            </w:r>
          </w:p>
          <w:p w:rsidR="00B56F23" w:rsidRDefault="00B56F23" w:rsidP="003D61AB">
            <w:pPr>
              <w:jc w:val="both"/>
              <w:rPr>
                <w:sz w:val="28"/>
                <w:szCs w:val="28"/>
              </w:rPr>
            </w:pPr>
            <w:r w:rsidRPr="003D61AB">
              <w:rPr>
                <w:sz w:val="28"/>
                <w:szCs w:val="28"/>
              </w:rPr>
              <w:t>Оборонні бої на Кіровоградщині улітку 1941 року. Ге</w:t>
            </w:r>
            <w:r>
              <w:rPr>
                <w:sz w:val="28"/>
                <w:szCs w:val="28"/>
              </w:rPr>
              <w:t>роїзм і трагедія Зеленої Брами.</w:t>
            </w:r>
          </w:p>
          <w:p w:rsidR="00B56F23" w:rsidRDefault="00B56F23" w:rsidP="003D61AB">
            <w:pPr>
              <w:jc w:val="both"/>
              <w:rPr>
                <w:sz w:val="28"/>
                <w:szCs w:val="28"/>
              </w:rPr>
            </w:pPr>
            <w:r w:rsidRPr="003D61AB">
              <w:rPr>
                <w:sz w:val="28"/>
                <w:szCs w:val="28"/>
              </w:rPr>
              <w:t>Кіровоградщин</w:t>
            </w:r>
            <w:r>
              <w:rPr>
                <w:sz w:val="28"/>
                <w:szCs w:val="28"/>
              </w:rPr>
              <w:t>а під окупацією (серпень 1941 –</w:t>
            </w:r>
            <w:r w:rsidRPr="003D61AB">
              <w:rPr>
                <w:sz w:val="28"/>
                <w:szCs w:val="28"/>
              </w:rPr>
              <w:t xml:space="preserve"> середи</w:t>
            </w:r>
            <w:r>
              <w:rPr>
                <w:sz w:val="28"/>
                <w:szCs w:val="28"/>
              </w:rPr>
              <w:t>на березня 1944рр.). Рух Опору.</w:t>
            </w:r>
          </w:p>
          <w:p w:rsidR="00B56F23" w:rsidRPr="003D61AB" w:rsidRDefault="00B56F23" w:rsidP="003D61AB">
            <w:pPr>
              <w:jc w:val="both"/>
              <w:rPr>
                <w:b/>
                <w:sz w:val="28"/>
                <w:szCs w:val="28"/>
              </w:rPr>
            </w:pPr>
            <w:r w:rsidRPr="003D61AB">
              <w:rPr>
                <w:sz w:val="28"/>
                <w:szCs w:val="28"/>
              </w:rPr>
              <w:t>Визволення Кіровоградщини. Відновлення господарства</w:t>
            </w:r>
            <w:r>
              <w:rPr>
                <w:sz w:val="28"/>
                <w:szCs w:val="28"/>
              </w:rPr>
              <w:t>.</w:t>
            </w:r>
          </w:p>
        </w:tc>
        <w:tc>
          <w:tcPr>
            <w:tcW w:w="1024" w:type="dxa"/>
          </w:tcPr>
          <w:p w:rsidR="00B56F23" w:rsidRPr="003D61AB" w:rsidRDefault="00B56F23" w:rsidP="003D61AB">
            <w:pPr>
              <w:jc w:val="center"/>
              <w:rPr>
                <w:sz w:val="28"/>
                <w:szCs w:val="28"/>
              </w:rPr>
            </w:pPr>
            <w:r>
              <w:rPr>
                <w:sz w:val="28"/>
                <w:szCs w:val="28"/>
              </w:rPr>
              <w:t>12</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10</w:t>
            </w:r>
          </w:p>
        </w:tc>
      </w:tr>
      <w:tr w:rsidR="00B56F23" w:rsidRPr="003D61AB" w:rsidTr="00400C90">
        <w:tc>
          <w:tcPr>
            <w:tcW w:w="656" w:type="dxa"/>
          </w:tcPr>
          <w:p w:rsidR="00B56F23" w:rsidRDefault="00B56F23" w:rsidP="003D61AB">
            <w:pPr>
              <w:jc w:val="center"/>
              <w:rPr>
                <w:sz w:val="28"/>
                <w:szCs w:val="28"/>
              </w:rPr>
            </w:pPr>
            <w:r w:rsidRPr="003D61AB">
              <w:rPr>
                <w:sz w:val="28"/>
                <w:szCs w:val="28"/>
              </w:rPr>
              <w:t>7.</w:t>
            </w:r>
          </w:p>
          <w:p w:rsidR="00B56F23" w:rsidRDefault="00B56F23" w:rsidP="003D61AB">
            <w:pPr>
              <w:jc w:val="center"/>
              <w:rPr>
                <w:sz w:val="28"/>
                <w:szCs w:val="28"/>
              </w:rPr>
            </w:pPr>
          </w:p>
          <w:p w:rsidR="00B56F23" w:rsidRDefault="00B56F23" w:rsidP="003D61AB">
            <w:pPr>
              <w:jc w:val="center"/>
              <w:rPr>
                <w:sz w:val="28"/>
                <w:szCs w:val="28"/>
              </w:rPr>
            </w:pPr>
            <w:r>
              <w:rPr>
                <w:sz w:val="28"/>
                <w:szCs w:val="28"/>
              </w:rPr>
              <w:t>7.1.</w:t>
            </w:r>
          </w:p>
          <w:p w:rsidR="00B56F23" w:rsidRDefault="00B56F23" w:rsidP="003D61AB">
            <w:pPr>
              <w:jc w:val="center"/>
              <w:rPr>
                <w:sz w:val="28"/>
                <w:szCs w:val="28"/>
              </w:rPr>
            </w:pPr>
            <w:r>
              <w:rPr>
                <w:sz w:val="28"/>
                <w:szCs w:val="28"/>
              </w:rPr>
              <w:t>7.2.</w:t>
            </w:r>
          </w:p>
          <w:p w:rsidR="00B56F23" w:rsidRDefault="00B56F23" w:rsidP="003D61AB">
            <w:pPr>
              <w:jc w:val="center"/>
              <w:rPr>
                <w:sz w:val="28"/>
                <w:szCs w:val="28"/>
              </w:rPr>
            </w:pPr>
          </w:p>
          <w:p w:rsidR="00B56F23" w:rsidRDefault="00B56F23" w:rsidP="003D61AB">
            <w:pPr>
              <w:jc w:val="center"/>
              <w:rPr>
                <w:sz w:val="28"/>
                <w:szCs w:val="28"/>
              </w:rPr>
            </w:pPr>
            <w:r>
              <w:rPr>
                <w:sz w:val="28"/>
                <w:szCs w:val="28"/>
              </w:rPr>
              <w:t>7.3.</w:t>
            </w:r>
          </w:p>
          <w:p w:rsidR="00B56F23" w:rsidRDefault="00B56F23" w:rsidP="003D61AB">
            <w:pPr>
              <w:jc w:val="center"/>
              <w:rPr>
                <w:sz w:val="28"/>
                <w:szCs w:val="28"/>
              </w:rPr>
            </w:pPr>
          </w:p>
          <w:p w:rsidR="00B56F23" w:rsidRPr="003D61AB" w:rsidRDefault="00B56F23" w:rsidP="003D61AB">
            <w:pPr>
              <w:jc w:val="center"/>
              <w:rPr>
                <w:sz w:val="28"/>
                <w:szCs w:val="28"/>
              </w:rPr>
            </w:pPr>
            <w:r>
              <w:rPr>
                <w:sz w:val="28"/>
                <w:szCs w:val="28"/>
              </w:rPr>
              <w:t>7.4.</w:t>
            </w:r>
          </w:p>
        </w:tc>
        <w:tc>
          <w:tcPr>
            <w:tcW w:w="5516" w:type="dxa"/>
          </w:tcPr>
          <w:p w:rsidR="00B56F23" w:rsidRDefault="00B56F23" w:rsidP="003D61AB">
            <w:pPr>
              <w:jc w:val="both"/>
              <w:rPr>
                <w:b/>
                <w:sz w:val="28"/>
                <w:szCs w:val="28"/>
              </w:rPr>
            </w:pPr>
            <w:r w:rsidRPr="003D61AB">
              <w:rPr>
                <w:b/>
                <w:sz w:val="28"/>
                <w:szCs w:val="28"/>
              </w:rPr>
              <w:t>Кіровоградщина</w:t>
            </w:r>
            <w:r>
              <w:rPr>
                <w:b/>
                <w:sz w:val="28"/>
                <w:szCs w:val="28"/>
              </w:rPr>
              <w:t xml:space="preserve"> в другій половині ХХ століття</w:t>
            </w:r>
          </w:p>
          <w:p w:rsidR="00B56F23" w:rsidRDefault="00B56F23" w:rsidP="003D61AB">
            <w:pPr>
              <w:jc w:val="both"/>
              <w:rPr>
                <w:sz w:val="28"/>
                <w:szCs w:val="28"/>
              </w:rPr>
            </w:pPr>
            <w:r>
              <w:rPr>
                <w:sz w:val="28"/>
                <w:szCs w:val="28"/>
              </w:rPr>
              <w:t>Кіровоградщина повоєнна.</w:t>
            </w:r>
          </w:p>
          <w:p w:rsidR="00B56F23" w:rsidRDefault="00B56F23" w:rsidP="003D61AB">
            <w:pPr>
              <w:jc w:val="both"/>
              <w:rPr>
                <w:sz w:val="28"/>
                <w:szCs w:val="28"/>
              </w:rPr>
            </w:pPr>
            <w:r w:rsidRPr="003D61AB">
              <w:rPr>
                <w:sz w:val="28"/>
                <w:szCs w:val="28"/>
              </w:rPr>
              <w:t>Наш край у середині 19</w:t>
            </w:r>
            <w:r>
              <w:rPr>
                <w:sz w:val="28"/>
                <w:szCs w:val="28"/>
              </w:rPr>
              <w:t>50-х – першій половині 1960-хрр.</w:t>
            </w:r>
          </w:p>
          <w:p w:rsidR="00B56F23" w:rsidRDefault="00B56F23" w:rsidP="003D61AB">
            <w:pPr>
              <w:jc w:val="both"/>
              <w:rPr>
                <w:sz w:val="28"/>
                <w:szCs w:val="28"/>
              </w:rPr>
            </w:pPr>
            <w:r w:rsidRPr="003D61AB">
              <w:rPr>
                <w:sz w:val="28"/>
                <w:szCs w:val="28"/>
              </w:rPr>
              <w:t>Розвиток культур</w:t>
            </w:r>
            <w:r>
              <w:rPr>
                <w:sz w:val="28"/>
                <w:szCs w:val="28"/>
              </w:rPr>
              <w:t>и і освіти краю у 1945-1991рр.</w:t>
            </w:r>
          </w:p>
          <w:p w:rsidR="00B56F23" w:rsidRPr="003D61AB" w:rsidRDefault="00B56F23" w:rsidP="003D61AB">
            <w:pPr>
              <w:jc w:val="both"/>
              <w:rPr>
                <w:b/>
                <w:sz w:val="28"/>
                <w:szCs w:val="28"/>
              </w:rPr>
            </w:pPr>
            <w:r w:rsidRPr="003D61AB">
              <w:rPr>
                <w:sz w:val="28"/>
                <w:szCs w:val="28"/>
              </w:rPr>
              <w:t>Від брежнєвського застою до проголошення незалежності України</w:t>
            </w:r>
            <w:r>
              <w:rPr>
                <w:sz w:val="28"/>
                <w:szCs w:val="28"/>
              </w:rPr>
              <w:t>.</w:t>
            </w:r>
          </w:p>
        </w:tc>
        <w:tc>
          <w:tcPr>
            <w:tcW w:w="1024" w:type="dxa"/>
          </w:tcPr>
          <w:p w:rsidR="00B56F23" w:rsidRPr="003D61AB" w:rsidRDefault="00B56F23" w:rsidP="003D61AB">
            <w:pPr>
              <w:jc w:val="center"/>
              <w:rPr>
                <w:sz w:val="28"/>
                <w:szCs w:val="28"/>
              </w:rPr>
            </w:pPr>
            <w:r>
              <w:rPr>
                <w:sz w:val="28"/>
                <w:szCs w:val="28"/>
              </w:rPr>
              <w:t>18</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16</w:t>
            </w:r>
          </w:p>
        </w:tc>
      </w:tr>
      <w:tr w:rsidR="00B56F23" w:rsidRPr="003D61AB" w:rsidTr="00400C90">
        <w:tc>
          <w:tcPr>
            <w:tcW w:w="656" w:type="dxa"/>
          </w:tcPr>
          <w:p w:rsidR="00B56F23" w:rsidRDefault="00B56F23" w:rsidP="003D61AB">
            <w:pPr>
              <w:jc w:val="center"/>
              <w:rPr>
                <w:sz w:val="28"/>
                <w:szCs w:val="28"/>
              </w:rPr>
            </w:pPr>
            <w:r w:rsidRPr="003D61AB">
              <w:rPr>
                <w:sz w:val="28"/>
                <w:szCs w:val="28"/>
              </w:rPr>
              <w:t>8.</w:t>
            </w:r>
          </w:p>
          <w:p w:rsidR="00B56F23" w:rsidRDefault="00B56F23" w:rsidP="003D61AB">
            <w:pPr>
              <w:jc w:val="center"/>
              <w:rPr>
                <w:sz w:val="28"/>
                <w:szCs w:val="28"/>
              </w:rPr>
            </w:pPr>
            <w:r>
              <w:rPr>
                <w:sz w:val="28"/>
                <w:szCs w:val="28"/>
              </w:rPr>
              <w:t>8.1.</w:t>
            </w:r>
          </w:p>
          <w:p w:rsidR="00B56F23" w:rsidRDefault="00B56F23" w:rsidP="003D61AB">
            <w:pPr>
              <w:jc w:val="center"/>
              <w:rPr>
                <w:sz w:val="28"/>
                <w:szCs w:val="28"/>
              </w:rPr>
            </w:pPr>
            <w:r>
              <w:rPr>
                <w:sz w:val="28"/>
                <w:szCs w:val="28"/>
              </w:rPr>
              <w:t>8.2.</w:t>
            </w:r>
          </w:p>
          <w:p w:rsidR="00B56F23" w:rsidRPr="003D61AB" w:rsidRDefault="00B56F23" w:rsidP="003D61AB">
            <w:pPr>
              <w:jc w:val="center"/>
              <w:rPr>
                <w:sz w:val="28"/>
                <w:szCs w:val="28"/>
              </w:rPr>
            </w:pPr>
            <w:r>
              <w:rPr>
                <w:sz w:val="28"/>
                <w:szCs w:val="28"/>
              </w:rPr>
              <w:t>8.3.</w:t>
            </w:r>
          </w:p>
        </w:tc>
        <w:tc>
          <w:tcPr>
            <w:tcW w:w="5516" w:type="dxa"/>
          </w:tcPr>
          <w:p w:rsidR="00B56F23" w:rsidRDefault="00B56F23" w:rsidP="003D61AB">
            <w:pPr>
              <w:jc w:val="both"/>
              <w:rPr>
                <w:b/>
                <w:sz w:val="28"/>
                <w:szCs w:val="28"/>
              </w:rPr>
            </w:pPr>
            <w:r>
              <w:rPr>
                <w:b/>
                <w:sz w:val="28"/>
                <w:szCs w:val="28"/>
              </w:rPr>
              <w:t>Наш край сьогодні</w:t>
            </w:r>
          </w:p>
          <w:p w:rsidR="00B56F23" w:rsidRDefault="00B56F23" w:rsidP="003D61AB">
            <w:pPr>
              <w:jc w:val="both"/>
              <w:rPr>
                <w:sz w:val="28"/>
                <w:szCs w:val="28"/>
              </w:rPr>
            </w:pPr>
            <w:r>
              <w:rPr>
                <w:sz w:val="28"/>
                <w:szCs w:val="28"/>
              </w:rPr>
              <w:t>Наш край сьогодні.</w:t>
            </w:r>
          </w:p>
          <w:p w:rsidR="00B56F23" w:rsidRDefault="00B56F23" w:rsidP="003D61AB">
            <w:pPr>
              <w:jc w:val="both"/>
              <w:rPr>
                <w:sz w:val="28"/>
                <w:szCs w:val="28"/>
              </w:rPr>
            </w:pPr>
            <w:r w:rsidRPr="003D61AB">
              <w:rPr>
                <w:sz w:val="28"/>
                <w:szCs w:val="28"/>
              </w:rPr>
              <w:t>Г</w:t>
            </w:r>
            <w:r>
              <w:rPr>
                <w:sz w:val="28"/>
                <w:szCs w:val="28"/>
              </w:rPr>
              <w:t>ордість і слава Кіровоградщини.</w:t>
            </w:r>
          </w:p>
          <w:p w:rsidR="00B56F23" w:rsidRPr="003D61AB" w:rsidRDefault="00B56F23" w:rsidP="003D61AB">
            <w:pPr>
              <w:jc w:val="both"/>
              <w:rPr>
                <w:b/>
                <w:sz w:val="28"/>
                <w:szCs w:val="28"/>
              </w:rPr>
            </w:pPr>
            <w:r w:rsidRPr="003D61AB">
              <w:rPr>
                <w:sz w:val="28"/>
                <w:szCs w:val="28"/>
              </w:rPr>
              <w:t>Пам’ятки та туристичні можливості краю. Наше місто (район, село)</w:t>
            </w:r>
            <w:r>
              <w:rPr>
                <w:sz w:val="28"/>
                <w:szCs w:val="28"/>
              </w:rPr>
              <w:t>.</w:t>
            </w:r>
          </w:p>
        </w:tc>
        <w:tc>
          <w:tcPr>
            <w:tcW w:w="1024" w:type="dxa"/>
          </w:tcPr>
          <w:p w:rsidR="00B56F23" w:rsidRPr="003D61AB" w:rsidRDefault="00B56F23" w:rsidP="003D61AB">
            <w:pPr>
              <w:jc w:val="center"/>
              <w:rPr>
                <w:sz w:val="28"/>
                <w:szCs w:val="28"/>
              </w:rPr>
            </w:pPr>
            <w:r>
              <w:rPr>
                <w:sz w:val="28"/>
                <w:szCs w:val="28"/>
              </w:rPr>
              <w:t>22</w:t>
            </w:r>
          </w:p>
        </w:tc>
        <w:tc>
          <w:tcPr>
            <w:tcW w:w="1200" w:type="dxa"/>
          </w:tcPr>
          <w:p w:rsidR="00B56F23" w:rsidRPr="003D61AB" w:rsidRDefault="00B56F23" w:rsidP="003D61AB">
            <w:pPr>
              <w:jc w:val="center"/>
              <w:rPr>
                <w:b/>
                <w:sz w:val="28"/>
                <w:szCs w:val="28"/>
              </w:rPr>
            </w:pPr>
            <w:r>
              <w:rPr>
                <w:b/>
                <w:sz w:val="28"/>
                <w:szCs w:val="28"/>
              </w:rPr>
              <w:t>2</w:t>
            </w:r>
          </w:p>
        </w:tc>
        <w:tc>
          <w:tcPr>
            <w:tcW w:w="1174" w:type="dxa"/>
          </w:tcPr>
          <w:p w:rsidR="00B56F23" w:rsidRPr="003D61AB" w:rsidRDefault="00B56F23" w:rsidP="003D61AB">
            <w:pPr>
              <w:jc w:val="center"/>
              <w:rPr>
                <w:b/>
                <w:sz w:val="28"/>
                <w:szCs w:val="28"/>
              </w:rPr>
            </w:pPr>
            <w:r>
              <w:rPr>
                <w:b/>
                <w:sz w:val="28"/>
                <w:szCs w:val="28"/>
              </w:rPr>
              <w:t>20</w:t>
            </w:r>
          </w:p>
        </w:tc>
      </w:tr>
      <w:tr w:rsidR="00B56F23" w:rsidRPr="003D61AB" w:rsidTr="00DB7237">
        <w:tc>
          <w:tcPr>
            <w:tcW w:w="656" w:type="dxa"/>
          </w:tcPr>
          <w:p w:rsidR="00B56F23" w:rsidRPr="003D61AB" w:rsidRDefault="00B56F23" w:rsidP="003D61AB">
            <w:pPr>
              <w:jc w:val="center"/>
              <w:rPr>
                <w:sz w:val="28"/>
                <w:szCs w:val="28"/>
              </w:rPr>
            </w:pPr>
            <w:r w:rsidRPr="003D61AB">
              <w:rPr>
                <w:sz w:val="28"/>
                <w:szCs w:val="28"/>
              </w:rPr>
              <w:t>9.</w:t>
            </w:r>
          </w:p>
        </w:tc>
        <w:tc>
          <w:tcPr>
            <w:tcW w:w="5516" w:type="dxa"/>
          </w:tcPr>
          <w:p w:rsidR="00B56F23" w:rsidRPr="003D61AB" w:rsidRDefault="00B56F23" w:rsidP="003D61AB">
            <w:pPr>
              <w:jc w:val="both"/>
              <w:rPr>
                <w:b/>
                <w:sz w:val="28"/>
                <w:szCs w:val="28"/>
              </w:rPr>
            </w:pPr>
            <w:r w:rsidRPr="003D61AB">
              <w:rPr>
                <w:sz w:val="28"/>
                <w:szCs w:val="28"/>
              </w:rPr>
              <w:t xml:space="preserve">Підсумкова </w:t>
            </w:r>
            <w:r>
              <w:rPr>
                <w:sz w:val="28"/>
                <w:szCs w:val="28"/>
              </w:rPr>
              <w:t xml:space="preserve">краєзнавча </w:t>
            </w:r>
            <w:r w:rsidRPr="003D61AB">
              <w:rPr>
                <w:sz w:val="28"/>
                <w:szCs w:val="28"/>
              </w:rPr>
              <w:t>експедиція (туристична подорож)</w:t>
            </w:r>
            <w:r>
              <w:rPr>
                <w:sz w:val="28"/>
                <w:szCs w:val="28"/>
              </w:rPr>
              <w:t>.</w:t>
            </w:r>
          </w:p>
        </w:tc>
        <w:tc>
          <w:tcPr>
            <w:tcW w:w="3398" w:type="dxa"/>
            <w:gridSpan w:val="3"/>
            <w:vAlign w:val="center"/>
          </w:tcPr>
          <w:p w:rsidR="00B56F23" w:rsidRPr="00DB7237" w:rsidRDefault="00B56F23" w:rsidP="00DB7237">
            <w:pPr>
              <w:jc w:val="center"/>
              <w:rPr>
                <w:sz w:val="28"/>
                <w:szCs w:val="28"/>
              </w:rPr>
            </w:pPr>
            <w:r w:rsidRPr="00DB7237">
              <w:rPr>
                <w:sz w:val="28"/>
                <w:szCs w:val="28"/>
              </w:rPr>
              <w:t>Поза сіткою годин</w:t>
            </w:r>
          </w:p>
        </w:tc>
      </w:tr>
      <w:tr w:rsidR="00B56F23" w:rsidRPr="003D61AB" w:rsidTr="00400C90">
        <w:tc>
          <w:tcPr>
            <w:tcW w:w="656" w:type="dxa"/>
          </w:tcPr>
          <w:p w:rsidR="00B56F23" w:rsidRPr="003D61AB" w:rsidRDefault="00B56F23" w:rsidP="003D61AB">
            <w:pPr>
              <w:jc w:val="center"/>
              <w:rPr>
                <w:b/>
                <w:sz w:val="28"/>
                <w:szCs w:val="28"/>
              </w:rPr>
            </w:pPr>
          </w:p>
        </w:tc>
        <w:tc>
          <w:tcPr>
            <w:tcW w:w="5516" w:type="dxa"/>
          </w:tcPr>
          <w:p w:rsidR="00B56F23" w:rsidRPr="003D61AB" w:rsidRDefault="00B56F23" w:rsidP="003D61AB">
            <w:pPr>
              <w:jc w:val="both"/>
              <w:rPr>
                <w:sz w:val="28"/>
                <w:szCs w:val="28"/>
              </w:rPr>
            </w:pPr>
            <w:r w:rsidRPr="003D61AB">
              <w:rPr>
                <w:sz w:val="28"/>
                <w:szCs w:val="28"/>
              </w:rPr>
              <w:t xml:space="preserve">Разом </w:t>
            </w:r>
          </w:p>
        </w:tc>
        <w:tc>
          <w:tcPr>
            <w:tcW w:w="1024" w:type="dxa"/>
          </w:tcPr>
          <w:p w:rsidR="00B56F23" w:rsidRPr="003D61AB" w:rsidRDefault="00B56F23" w:rsidP="003D61AB">
            <w:pPr>
              <w:jc w:val="center"/>
              <w:rPr>
                <w:sz w:val="28"/>
                <w:szCs w:val="28"/>
              </w:rPr>
            </w:pPr>
            <w:r>
              <w:rPr>
                <w:sz w:val="28"/>
                <w:szCs w:val="28"/>
              </w:rPr>
              <w:t>216</w:t>
            </w:r>
          </w:p>
        </w:tc>
        <w:tc>
          <w:tcPr>
            <w:tcW w:w="1200" w:type="dxa"/>
          </w:tcPr>
          <w:p w:rsidR="00B56F23" w:rsidRPr="003D61AB" w:rsidRDefault="00B56F23" w:rsidP="003D61AB">
            <w:pPr>
              <w:jc w:val="center"/>
              <w:rPr>
                <w:sz w:val="28"/>
                <w:szCs w:val="28"/>
              </w:rPr>
            </w:pPr>
            <w:r>
              <w:rPr>
                <w:sz w:val="28"/>
                <w:szCs w:val="28"/>
              </w:rPr>
              <w:t>56</w:t>
            </w:r>
          </w:p>
        </w:tc>
        <w:tc>
          <w:tcPr>
            <w:tcW w:w="1174" w:type="dxa"/>
          </w:tcPr>
          <w:p w:rsidR="00B56F23" w:rsidRPr="003D61AB" w:rsidRDefault="00B56F23" w:rsidP="003D61AB">
            <w:pPr>
              <w:jc w:val="center"/>
              <w:rPr>
                <w:sz w:val="28"/>
                <w:szCs w:val="28"/>
              </w:rPr>
            </w:pPr>
            <w:r>
              <w:rPr>
                <w:sz w:val="28"/>
                <w:szCs w:val="28"/>
              </w:rPr>
              <w:t>160</w:t>
            </w:r>
          </w:p>
        </w:tc>
      </w:tr>
    </w:tbl>
    <w:p w:rsidR="00B56F23" w:rsidRPr="00154901" w:rsidRDefault="00B56F23" w:rsidP="00DB7237">
      <w:pPr>
        <w:widowControl w:val="0"/>
        <w:rPr>
          <w:b/>
          <w:sz w:val="16"/>
          <w:szCs w:val="16"/>
        </w:rPr>
      </w:pPr>
    </w:p>
    <w:p w:rsidR="00B56F23" w:rsidRDefault="00B56F23" w:rsidP="00154901">
      <w:pPr>
        <w:widowControl w:val="0"/>
        <w:jc w:val="center"/>
        <w:rPr>
          <w:b/>
          <w:sz w:val="28"/>
          <w:szCs w:val="28"/>
        </w:rPr>
      </w:pPr>
      <w:r>
        <w:rPr>
          <w:b/>
          <w:sz w:val="28"/>
          <w:szCs w:val="28"/>
        </w:rPr>
        <w:t>Зміст програми</w:t>
      </w:r>
    </w:p>
    <w:p w:rsidR="00B56F23" w:rsidRDefault="00B56F23" w:rsidP="00F325E8">
      <w:pPr>
        <w:widowControl w:val="0"/>
        <w:ind w:firstLine="567"/>
        <w:jc w:val="both"/>
        <w:rPr>
          <w:sz w:val="28"/>
          <w:szCs w:val="28"/>
        </w:rPr>
      </w:pPr>
      <w:r w:rsidRPr="003D61AB">
        <w:rPr>
          <w:b/>
          <w:sz w:val="28"/>
          <w:szCs w:val="28"/>
        </w:rPr>
        <w:t>Вступ.</w:t>
      </w:r>
      <w:r>
        <w:rPr>
          <w:sz w:val="28"/>
          <w:szCs w:val="28"/>
        </w:rPr>
        <w:t xml:space="preserve"> (</w:t>
      </w:r>
      <w:r w:rsidR="006D16BA">
        <w:rPr>
          <w:sz w:val="28"/>
          <w:szCs w:val="28"/>
        </w:rPr>
        <w:t>12</w:t>
      </w:r>
      <w:r>
        <w:rPr>
          <w:sz w:val="28"/>
          <w:szCs w:val="28"/>
        </w:rPr>
        <w:t xml:space="preserve"> год</w:t>
      </w:r>
      <w:r w:rsidR="006D16BA">
        <w:rPr>
          <w:sz w:val="28"/>
          <w:szCs w:val="28"/>
        </w:rPr>
        <w:t>.</w:t>
      </w:r>
      <w:r>
        <w:rPr>
          <w:sz w:val="28"/>
          <w:szCs w:val="28"/>
        </w:rPr>
        <w:t>)</w:t>
      </w:r>
    </w:p>
    <w:p w:rsidR="00B56F23" w:rsidRDefault="00B56F23" w:rsidP="00F325E8">
      <w:pPr>
        <w:widowControl w:val="0"/>
        <w:ind w:firstLine="567"/>
        <w:jc w:val="both"/>
        <w:rPr>
          <w:sz w:val="28"/>
          <w:szCs w:val="28"/>
        </w:rPr>
      </w:pPr>
      <w:r>
        <w:rPr>
          <w:sz w:val="28"/>
          <w:szCs w:val="28"/>
        </w:rPr>
        <w:t>Вступ.</w:t>
      </w:r>
      <w:r w:rsidR="006D16BA">
        <w:rPr>
          <w:sz w:val="28"/>
          <w:szCs w:val="28"/>
        </w:rPr>
        <w:t xml:space="preserve"> </w:t>
      </w:r>
      <w:r>
        <w:rPr>
          <w:sz w:val="28"/>
          <w:szCs w:val="28"/>
        </w:rPr>
        <w:t xml:space="preserve">Мій рідний край у центрі </w:t>
      </w:r>
      <w:r w:rsidRPr="003D61AB">
        <w:rPr>
          <w:sz w:val="28"/>
          <w:szCs w:val="28"/>
        </w:rPr>
        <w:t>України</w:t>
      </w:r>
      <w:r>
        <w:rPr>
          <w:sz w:val="28"/>
          <w:szCs w:val="28"/>
        </w:rPr>
        <w:t>.</w:t>
      </w:r>
    </w:p>
    <w:p w:rsidR="00B56F23" w:rsidRDefault="00B56F23" w:rsidP="00771193">
      <w:pPr>
        <w:ind w:firstLine="567"/>
        <w:jc w:val="both"/>
        <w:rPr>
          <w:sz w:val="28"/>
          <w:szCs w:val="28"/>
        </w:rPr>
      </w:pPr>
      <w:r w:rsidRPr="00C51CD8">
        <w:rPr>
          <w:i/>
          <w:sz w:val="28"/>
          <w:szCs w:val="28"/>
        </w:rPr>
        <w:t>Практичні заняття</w:t>
      </w:r>
      <w:r w:rsidR="006D16BA">
        <w:rPr>
          <w:i/>
          <w:sz w:val="28"/>
          <w:szCs w:val="28"/>
        </w:rPr>
        <w:t xml:space="preserve">. </w:t>
      </w:r>
      <w:r>
        <w:rPr>
          <w:sz w:val="28"/>
          <w:szCs w:val="28"/>
        </w:rPr>
        <w:t>Робота з різним видами джерел та карт. Вивчення атласу «Моя мала батьківщина. Кіровоградська область». Виконання індивідуальних завдань з пошуку інформації з теми. Зустріч</w:t>
      </w:r>
      <w:r w:rsidR="006D16BA">
        <w:rPr>
          <w:sz w:val="28"/>
          <w:szCs w:val="28"/>
        </w:rPr>
        <w:t>і</w:t>
      </w:r>
      <w:r>
        <w:rPr>
          <w:sz w:val="28"/>
          <w:szCs w:val="28"/>
        </w:rPr>
        <w:t xml:space="preserve"> з краєзнавцями, працівниками музеїв, картографами, екологами.</w:t>
      </w:r>
      <w:r w:rsidR="006D16BA">
        <w:rPr>
          <w:sz w:val="28"/>
          <w:szCs w:val="28"/>
        </w:rPr>
        <w:t xml:space="preserve"> </w:t>
      </w:r>
      <w:r>
        <w:rPr>
          <w:sz w:val="28"/>
          <w:szCs w:val="28"/>
        </w:rPr>
        <w:t>Заочна екскурсія «Наше місто</w:t>
      </w:r>
      <w:r w:rsidR="006D16BA">
        <w:rPr>
          <w:sz w:val="28"/>
          <w:szCs w:val="28"/>
        </w:rPr>
        <w:t xml:space="preserve"> </w:t>
      </w:r>
      <w:r>
        <w:rPr>
          <w:sz w:val="28"/>
          <w:szCs w:val="28"/>
        </w:rPr>
        <w:t>(село) на історичних картах».</w:t>
      </w:r>
      <w:r w:rsidR="006D16BA">
        <w:rPr>
          <w:sz w:val="28"/>
          <w:szCs w:val="28"/>
        </w:rPr>
        <w:t xml:space="preserve"> </w:t>
      </w:r>
      <w:r>
        <w:rPr>
          <w:sz w:val="28"/>
          <w:szCs w:val="28"/>
        </w:rPr>
        <w:t>Екскурсії до місцевих бібліотек.</w:t>
      </w:r>
      <w:r w:rsidR="006D16BA">
        <w:rPr>
          <w:sz w:val="28"/>
          <w:szCs w:val="28"/>
        </w:rPr>
        <w:t xml:space="preserve"> </w:t>
      </w:r>
      <w:r>
        <w:rPr>
          <w:sz w:val="28"/>
          <w:szCs w:val="28"/>
        </w:rPr>
        <w:t>Туристичні прогулянки та екскурсії до пам'яток садово-паркової архітектури, місцевих заказників та заповідних урочищ.</w:t>
      </w:r>
      <w:r w:rsidR="006D16BA">
        <w:rPr>
          <w:sz w:val="28"/>
          <w:szCs w:val="28"/>
        </w:rPr>
        <w:t xml:space="preserve"> </w:t>
      </w:r>
      <w:r w:rsidRPr="003527CF">
        <w:rPr>
          <w:sz w:val="28"/>
          <w:szCs w:val="28"/>
        </w:rPr>
        <w:t xml:space="preserve">Відвідування </w:t>
      </w:r>
      <w:proofErr w:type="spellStart"/>
      <w:r w:rsidRPr="003527CF">
        <w:rPr>
          <w:sz w:val="28"/>
          <w:szCs w:val="28"/>
        </w:rPr>
        <w:t>Чорнолі</w:t>
      </w:r>
      <w:r>
        <w:rPr>
          <w:sz w:val="28"/>
          <w:szCs w:val="28"/>
        </w:rPr>
        <w:t>ського</w:t>
      </w:r>
      <w:proofErr w:type="spellEnd"/>
      <w:r>
        <w:rPr>
          <w:sz w:val="28"/>
          <w:szCs w:val="28"/>
        </w:rPr>
        <w:t xml:space="preserve"> </w:t>
      </w:r>
      <w:r>
        <w:rPr>
          <w:sz w:val="28"/>
          <w:szCs w:val="28"/>
        </w:rPr>
        <w:lastRenderedPageBreak/>
        <w:t xml:space="preserve">ландшафтного заказника, </w:t>
      </w:r>
      <w:proofErr w:type="spellStart"/>
      <w:r w:rsidRPr="003527CF">
        <w:rPr>
          <w:sz w:val="28"/>
          <w:szCs w:val="28"/>
        </w:rPr>
        <w:t>Чорноліського</w:t>
      </w:r>
      <w:proofErr w:type="spellEnd"/>
      <w:r w:rsidRPr="003527CF">
        <w:rPr>
          <w:sz w:val="28"/>
          <w:szCs w:val="28"/>
        </w:rPr>
        <w:t xml:space="preserve"> навчально-виро</w:t>
      </w:r>
      <w:r>
        <w:rPr>
          <w:sz w:val="28"/>
          <w:szCs w:val="28"/>
        </w:rPr>
        <w:t>бничого лісгоспу (лісної школи),</w:t>
      </w:r>
      <w:r w:rsidR="006D16BA">
        <w:rPr>
          <w:sz w:val="28"/>
          <w:szCs w:val="28"/>
        </w:rPr>
        <w:t xml:space="preserve"> </w:t>
      </w:r>
      <w:proofErr w:type="spellStart"/>
      <w:r w:rsidRPr="00771193">
        <w:rPr>
          <w:sz w:val="28"/>
          <w:szCs w:val="28"/>
        </w:rPr>
        <w:t>Добровеличківсько</w:t>
      </w:r>
      <w:r>
        <w:rPr>
          <w:sz w:val="28"/>
          <w:szCs w:val="28"/>
        </w:rPr>
        <w:t>го</w:t>
      </w:r>
      <w:proofErr w:type="spellEnd"/>
      <w:r>
        <w:rPr>
          <w:sz w:val="28"/>
          <w:szCs w:val="28"/>
        </w:rPr>
        <w:t xml:space="preserve"> районно</w:t>
      </w:r>
      <w:r w:rsidR="00D5519F">
        <w:rPr>
          <w:sz w:val="28"/>
          <w:szCs w:val="28"/>
        </w:rPr>
        <w:t>го краєзнавчого музею та знаку «Географічний центр України»</w:t>
      </w:r>
      <w:r>
        <w:rPr>
          <w:sz w:val="28"/>
          <w:szCs w:val="28"/>
        </w:rPr>
        <w:t>.</w:t>
      </w:r>
    </w:p>
    <w:p w:rsidR="00B56F23" w:rsidRPr="00771193" w:rsidRDefault="00B56F23" w:rsidP="00771193">
      <w:pPr>
        <w:ind w:firstLine="567"/>
        <w:jc w:val="both"/>
        <w:rPr>
          <w:sz w:val="28"/>
          <w:szCs w:val="28"/>
        </w:rPr>
      </w:pPr>
    </w:p>
    <w:p w:rsidR="00B56F23" w:rsidRPr="003D61AB" w:rsidRDefault="00B56F23" w:rsidP="00F325E8">
      <w:pPr>
        <w:ind w:firstLine="567"/>
        <w:jc w:val="both"/>
        <w:rPr>
          <w:b/>
          <w:sz w:val="28"/>
          <w:szCs w:val="28"/>
        </w:rPr>
      </w:pPr>
      <w:r w:rsidRPr="003D61AB">
        <w:rPr>
          <w:b/>
          <w:sz w:val="28"/>
          <w:szCs w:val="28"/>
        </w:rPr>
        <w:t>Давня та середньовічна історія нашого краю.</w:t>
      </w:r>
      <w:r w:rsidR="006D16BA">
        <w:rPr>
          <w:b/>
          <w:sz w:val="28"/>
          <w:szCs w:val="28"/>
        </w:rPr>
        <w:t xml:space="preserve"> </w:t>
      </w:r>
      <w:r>
        <w:rPr>
          <w:sz w:val="28"/>
          <w:szCs w:val="28"/>
        </w:rPr>
        <w:t>(</w:t>
      </w:r>
      <w:r w:rsidR="006D16BA">
        <w:rPr>
          <w:sz w:val="28"/>
          <w:szCs w:val="28"/>
        </w:rPr>
        <w:t xml:space="preserve">12 </w:t>
      </w:r>
      <w:r>
        <w:rPr>
          <w:sz w:val="28"/>
          <w:szCs w:val="28"/>
        </w:rPr>
        <w:t>год</w:t>
      </w:r>
      <w:r w:rsidR="006D16BA">
        <w:rPr>
          <w:sz w:val="28"/>
          <w:szCs w:val="28"/>
        </w:rPr>
        <w:t>.</w:t>
      </w:r>
      <w:r>
        <w:rPr>
          <w:sz w:val="28"/>
          <w:szCs w:val="28"/>
        </w:rPr>
        <w:t>)</w:t>
      </w:r>
    </w:p>
    <w:p w:rsidR="00B56F23" w:rsidRDefault="00B56F23" w:rsidP="00F325E8">
      <w:pPr>
        <w:widowControl w:val="0"/>
        <w:ind w:firstLine="567"/>
        <w:jc w:val="both"/>
        <w:rPr>
          <w:sz w:val="28"/>
          <w:szCs w:val="28"/>
        </w:rPr>
      </w:pPr>
      <w:r w:rsidRPr="003D61AB">
        <w:rPr>
          <w:sz w:val="28"/>
          <w:szCs w:val="28"/>
        </w:rPr>
        <w:t>З глибини тисячоліть. Світ трипілля. Розклад родового ладу за доби бронзи. Від Кіммерії до Сарматії. Слов'яни, Русь, кочівники. Під владою Орди та Литви</w:t>
      </w:r>
      <w:r>
        <w:rPr>
          <w:sz w:val="28"/>
          <w:szCs w:val="28"/>
        </w:rPr>
        <w:t>.</w:t>
      </w:r>
    </w:p>
    <w:p w:rsidR="00B56F23" w:rsidRDefault="00B56F23" w:rsidP="007C30BD">
      <w:pPr>
        <w:widowControl w:val="0"/>
        <w:ind w:firstLine="567"/>
        <w:jc w:val="both"/>
        <w:rPr>
          <w:sz w:val="28"/>
          <w:szCs w:val="28"/>
        </w:rPr>
      </w:pPr>
      <w:r w:rsidRPr="00C51CD8">
        <w:rPr>
          <w:i/>
          <w:sz w:val="28"/>
          <w:szCs w:val="28"/>
        </w:rPr>
        <w:t>Практичні заняття.</w:t>
      </w:r>
      <w:r w:rsidR="006D16BA">
        <w:rPr>
          <w:i/>
          <w:sz w:val="28"/>
          <w:szCs w:val="28"/>
        </w:rPr>
        <w:t xml:space="preserve"> </w:t>
      </w:r>
      <w:r>
        <w:rPr>
          <w:sz w:val="28"/>
          <w:szCs w:val="28"/>
        </w:rPr>
        <w:t>Підготовка повідомлень про життя найдавніших людей у краї. Нанесення на карту пам'яток археології краю.</w:t>
      </w:r>
      <w:r w:rsidR="006D16BA">
        <w:rPr>
          <w:sz w:val="28"/>
          <w:szCs w:val="28"/>
        </w:rPr>
        <w:t xml:space="preserve"> </w:t>
      </w:r>
      <w:r w:rsidRPr="00742B0F">
        <w:rPr>
          <w:sz w:val="28"/>
          <w:szCs w:val="28"/>
        </w:rPr>
        <w:t>Виготовлення карти «Наш край у давню добу»</w:t>
      </w:r>
      <w:r>
        <w:rPr>
          <w:sz w:val="28"/>
          <w:szCs w:val="28"/>
        </w:rPr>
        <w:t>. Збір матеріалів про місцеві давні пам’ятки та кургани. Описи і замальовування зразків археологічних колекцій.</w:t>
      </w:r>
      <w:r w:rsidR="00811552">
        <w:rPr>
          <w:sz w:val="28"/>
          <w:szCs w:val="28"/>
        </w:rPr>
        <w:t xml:space="preserve"> </w:t>
      </w:r>
      <w:r>
        <w:rPr>
          <w:sz w:val="28"/>
          <w:szCs w:val="28"/>
        </w:rPr>
        <w:t>Зустрічі з археологами, робота з</w:t>
      </w:r>
      <w:r w:rsidRPr="008420C7">
        <w:rPr>
          <w:sz w:val="28"/>
          <w:szCs w:val="28"/>
        </w:rPr>
        <w:t xml:space="preserve"> довідниками, літературою, </w:t>
      </w:r>
      <w:r>
        <w:rPr>
          <w:sz w:val="28"/>
          <w:szCs w:val="28"/>
        </w:rPr>
        <w:t>перегляд науково-популярних та художніх фільмів.</w:t>
      </w:r>
      <w:r w:rsidR="00811552">
        <w:rPr>
          <w:sz w:val="28"/>
          <w:szCs w:val="28"/>
        </w:rPr>
        <w:t xml:space="preserve"> </w:t>
      </w:r>
      <w:r>
        <w:rPr>
          <w:sz w:val="28"/>
          <w:szCs w:val="28"/>
        </w:rPr>
        <w:t>П</w:t>
      </w:r>
      <w:r w:rsidRPr="008420C7">
        <w:rPr>
          <w:sz w:val="28"/>
          <w:szCs w:val="28"/>
        </w:rPr>
        <w:t>ошук інформації у мережі Інтернет</w:t>
      </w:r>
      <w:r w:rsidR="00811552">
        <w:rPr>
          <w:sz w:val="28"/>
          <w:szCs w:val="28"/>
        </w:rPr>
        <w:t xml:space="preserve"> </w:t>
      </w:r>
      <w:r>
        <w:rPr>
          <w:sz w:val="28"/>
          <w:szCs w:val="28"/>
        </w:rPr>
        <w:t>про відомі скарби (</w:t>
      </w:r>
      <w:proofErr w:type="spellStart"/>
      <w:r>
        <w:rPr>
          <w:sz w:val="28"/>
          <w:szCs w:val="28"/>
        </w:rPr>
        <w:t>Мельгуновський</w:t>
      </w:r>
      <w:proofErr w:type="spellEnd"/>
      <w:r>
        <w:rPr>
          <w:sz w:val="28"/>
          <w:szCs w:val="28"/>
        </w:rPr>
        <w:t xml:space="preserve">, </w:t>
      </w:r>
      <w:proofErr w:type="spellStart"/>
      <w:r>
        <w:rPr>
          <w:sz w:val="28"/>
          <w:szCs w:val="28"/>
        </w:rPr>
        <w:t>Глодоський</w:t>
      </w:r>
      <w:proofErr w:type="spellEnd"/>
      <w:r>
        <w:rPr>
          <w:sz w:val="28"/>
          <w:szCs w:val="28"/>
        </w:rPr>
        <w:t>), знайдені на території краю.</w:t>
      </w:r>
      <w:r w:rsidR="00811552">
        <w:rPr>
          <w:sz w:val="28"/>
          <w:szCs w:val="28"/>
        </w:rPr>
        <w:t xml:space="preserve"> </w:t>
      </w:r>
      <w:r w:rsidRPr="007C1377">
        <w:rPr>
          <w:sz w:val="28"/>
          <w:szCs w:val="28"/>
        </w:rPr>
        <w:t>Е</w:t>
      </w:r>
      <w:r w:rsidR="00811552">
        <w:rPr>
          <w:sz w:val="28"/>
          <w:szCs w:val="28"/>
        </w:rPr>
        <w:t>кскурсії:</w:t>
      </w:r>
      <w:r>
        <w:rPr>
          <w:sz w:val="28"/>
          <w:szCs w:val="28"/>
        </w:rPr>
        <w:t xml:space="preserve"> до </w:t>
      </w:r>
      <w:r w:rsidR="00811552">
        <w:rPr>
          <w:sz w:val="28"/>
          <w:szCs w:val="28"/>
        </w:rPr>
        <w:t xml:space="preserve">археологічного музею Кіровоградського державного педагогічного університету імені Володимира Винниченка, </w:t>
      </w:r>
      <w:r>
        <w:rPr>
          <w:sz w:val="28"/>
          <w:szCs w:val="28"/>
        </w:rPr>
        <w:t>обласного краєзнавчого музею (кам’яні стели у сквері біля музею, археологічні пам’ятки із колекції Олександра Ільїна тощо).</w:t>
      </w:r>
      <w:r w:rsidR="00811552">
        <w:rPr>
          <w:sz w:val="28"/>
          <w:szCs w:val="28"/>
        </w:rPr>
        <w:t xml:space="preserve"> </w:t>
      </w:r>
      <w:r>
        <w:rPr>
          <w:sz w:val="28"/>
          <w:szCs w:val="28"/>
        </w:rPr>
        <w:t>Туристичний п</w:t>
      </w:r>
      <w:r w:rsidRPr="007C1377">
        <w:rPr>
          <w:sz w:val="28"/>
          <w:szCs w:val="28"/>
        </w:rPr>
        <w:t xml:space="preserve">охід до </w:t>
      </w:r>
      <w:r>
        <w:rPr>
          <w:sz w:val="28"/>
          <w:szCs w:val="28"/>
        </w:rPr>
        <w:t xml:space="preserve">місця </w:t>
      </w:r>
      <w:proofErr w:type="spellStart"/>
      <w:r>
        <w:rPr>
          <w:sz w:val="28"/>
          <w:szCs w:val="28"/>
        </w:rPr>
        <w:t>Чорноліського</w:t>
      </w:r>
      <w:proofErr w:type="spellEnd"/>
      <w:r>
        <w:rPr>
          <w:sz w:val="28"/>
          <w:szCs w:val="28"/>
        </w:rPr>
        <w:t xml:space="preserve"> городища</w:t>
      </w:r>
      <w:r w:rsidRPr="007C1377">
        <w:rPr>
          <w:sz w:val="28"/>
          <w:szCs w:val="28"/>
        </w:rPr>
        <w:t xml:space="preserve"> (с.</w:t>
      </w:r>
      <w:r>
        <w:rPr>
          <w:sz w:val="28"/>
          <w:szCs w:val="28"/>
        </w:rPr>
        <w:t> </w:t>
      </w:r>
      <w:proofErr w:type="spellStart"/>
      <w:r w:rsidRPr="007C1377">
        <w:rPr>
          <w:sz w:val="28"/>
          <w:szCs w:val="28"/>
        </w:rPr>
        <w:t>Богданівка</w:t>
      </w:r>
      <w:proofErr w:type="spellEnd"/>
      <w:r w:rsidRPr="007C1377">
        <w:rPr>
          <w:sz w:val="28"/>
          <w:szCs w:val="28"/>
        </w:rPr>
        <w:t xml:space="preserve"> </w:t>
      </w:r>
      <w:proofErr w:type="spellStart"/>
      <w:r w:rsidRPr="007C1377">
        <w:rPr>
          <w:sz w:val="28"/>
          <w:szCs w:val="28"/>
        </w:rPr>
        <w:t>Знам'янського</w:t>
      </w:r>
      <w:proofErr w:type="spellEnd"/>
      <w:r w:rsidRPr="007C1377">
        <w:rPr>
          <w:sz w:val="28"/>
          <w:szCs w:val="28"/>
        </w:rPr>
        <w:t xml:space="preserve"> район</w:t>
      </w:r>
      <w:r>
        <w:rPr>
          <w:sz w:val="28"/>
          <w:szCs w:val="28"/>
        </w:rPr>
        <w:t>у).</w:t>
      </w:r>
      <w:r w:rsidR="00811552">
        <w:rPr>
          <w:sz w:val="28"/>
          <w:szCs w:val="28"/>
        </w:rPr>
        <w:t xml:space="preserve"> </w:t>
      </w:r>
      <w:r>
        <w:rPr>
          <w:sz w:val="28"/>
          <w:szCs w:val="28"/>
        </w:rPr>
        <w:t>Читання та обговорення історичного роману В. </w:t>
      </w:r>
      <w:proofErr w:type="spellStart"/>
      <w:r>
        <w:rPr>
          <w:sz w:val="28"/>
          <w:szCs w:val="28"/>
        </w:rPr>
        <w:t>Рудківського</w:t>
      </w:r>
      <w:proofErr w:type="spellEnd"/>
      <w:r>
        <w:rPr>
          <w:sz w:val="28"/>
          <w:szCs w:val="28"/>
        </w:rPr>
        <w:t xml:space="preserve"> «Сині води».</w:t>
      </w:r>
      <w:r w:rsidR="00811552">
        <w:rPr>
          <w:sz w:val="28"/>
          <w:szCs w:val="28"/>
        </w:rPr>
        <w:t xml:space="preserve"> </w:t>
      </w:r>
      <w:r w:rsidRPr="00925F9F">
        <w:rPr>
          <w:sz w:val="28"/>
          <w:szCs w:val="28"/>
        </w:rPr>
        <w:t xml:space="preserve">Перегляд </w:t>
      </w:r>
      <w:r>
        <w:rPr>
          <w:sz w:val="28"/>
          <w:szCs w:val="28"/>
        </w:rPr>
        <w:t>презентації про розкопки золотоординського міста на Синюсі.</w:t>
      </w:r>
      <w:r w:rsidR="00811552">
        <w:rPr>
          <w:sz w:val="28"/>
          <w:szCs w:val="28"/>
        </w:rPr>
        <w:t xml:space="preserve"> Подорож до м. Києва – музей</w:t>
      </w:r>
      <w:r>
        <w:rPr>
          <w:sz w:val="28"/>
          <w:szCs w:val="28"/>
        </w:rPr>
        <w:t xml:space="preserve"> історичних коштовностей (</w:t>
      </w:r>
      <w:proofErr w:type="spellStart"/>
      <w:r>
        <w:rPr>
          <w:sz w:val="28"/>
          <w:szCs w:val="28"/>
        </w:rPr>
        <w:t>Глодоський</w:t>
      </w:r>
      <w:proofErr w:type="spellEnd"/>
      <w:r>
        <w:rPr>
          <w:sz w:val="28"/>
          <w:szCs w:val="28"/>
        </w:rPr>
        <w:t xml:space="preserve"> скарб).</w:t>
      </w:r>
    </w:p>
    <w:p w:rsidR="00B56F23" w:rsidRDefault="00B56F23" w:rsidP="00F325E8">
      <w:pPr>
        <w:widowControl w:val="0"/>
        <w:ind w:firstLine="567"/>
        <w:jc w:val="both"/>
        <w:rPr>
          <w:b/>
          <w:sz w:val="28"/>
          <w:szCs w:val="28"/>
        </w:rPr>
      </w:pPr>
    </w:p>
    <w:p w:rsidR="00B56F23" w:rsidRDefault="00B56F23" w:rsidP="00F325E8">
      <w:pPr>
        <w:widowControl w:val="0"/>
        <w:ind w:firstLine="567"/>
        <w:jc w:val="both"/>
        <w:rPr>
          <w:sz w:val="28"/>
          <w:szCs w:val="28"/>
        </w:rPr>
      </w:pPr>
      <w:proofErr w:type="spellStart"/>
      <w:r w:rsidRPr="003D61AB">
        <w:rPr>
          <w:b/>
          <w:sz w:val="28"/>
          <w:szCs w:val="28"/>
        </w:rPr>
        <w:t>Ранньомодерна</w:t>
      </w:r>
      <w:proofErr w:type="spellEnd"/>
      <w:r w:rsidRPr="003D61AB">
        <w:rPr>
          <w:b/>
          <w:sz w:val="28"/>
          <w:szCs w:val="28"/>
        </w:rPr>
        <w:t xml:space="preserve"> доба в історії нашого краю.</w:t>
      </w:r>
      <w:r w:rsidR="00D5519F">
        <w:rPr>
          <w:b/>
          <w:sz w:val="28"/>
          <w:szCs w:val="28"/>
        </w:rPr>
        <w:t xml:space="preserve"> </w:t>
      </w:r>
      <w:r>
        <w:rPr>
          <w:sz w:val="28"/>
          <w:szCs w:val="28"/>
        </w:rPr>
        <w:t>(</w:t>
      </w:r>
      <w:r w:rsidR="00E83126">
        <w:rPr>
          <w:sz w:val="28"/>
          <w:szCs w:val="28"/>
        </w:rPr>
        <w:t>18</w:t>
      </w:r>
      <w:r>
        <w:rPr>
          <w:sz w:val="28"/>
          <w:szCs w:val="28"/>
        </w:rPr>
        <w:t xml:space="preserve"> год</w:t>
      </w:r>
      <w:r w:rsidR="00E83126">
        <w:rPr>
          <w:sz w:val="28"/>
          <w:szCs w:val="28"/>
        </w:rPr>
        <w:t>.</w:t>
      </w:r>
      <w:r>
        <w:rPr>
          <w:sz w:val="28"/>
          <w:szCs w:val="28"/>
        </w:rPr>
        <w:t>)</w:t>
      </w:r>
    </w:p>
    <w:p w:rsidR="00B56F23" w:rsidRDefault="00B56F23" w:rsidP="00B478B4">
      <w:pPr>
        <w:widowControl w:val="0"/>
        <w:ind w:firstLine="567"/>
        <w:jc w:val="both"/>
        <w:rPr>
          <w:sz w:val="28"/>
          <w:szCs w:val="28"/>
        </w:rPr>
      </w:pPr>
      <w:r w:rsidRPr="003D61AB">
        <w:rPr>
          <w:sz w:val="28"/>
          <w:szCs w:val="28"/>
        </w:rPr>
        <w:t>Правобережні вольності Війська Запорізького у другій половині Х</w:t>
      </w:r>
      <w:r w:rsidRPr="003D61AB">
        <w:rPr>
          <w:sz w:val="28"/>
          <w:szCs w:val="28"/>
          <w:lang w:val="en-US"/>
        </w:rPr>
        <w:t>V</w:t>
      </w:r>
      <w:r>
        <w:rPr>
          <w:sz w:val="28"/>
          <w:szCs w:val="28"/>
        </w:rPr>
        <w:t>І-</w:t>
      </w:r>
      <w:r w:rsidRPr="003D61AB">
        <w:rPr>
          <w:sz w:val="28"/>
          <w:szCs w:val="28"/>
        </w:rPr>
        <w:t>першій половині Х</w:t>
      </w:r>
      <w:r w:rsidRPr="003D61AB">
        <w:rPr>
          <w:sz w:val="28"/>
          <w:szCs w:val="28"/>
          <w:lang w:val="en-US"/>
        </w:rPr>
        <w:t>V</w:t>
      </w:r>
      <w:r w:rsidRPr="003D61AB">
        <w:rPr>
          <w:sz w:val="28"/>
          <w:szCs w:val="28"/>
        </w:rPr>
        <w:t xml:space="preserve">ІІ ст. У роки Визвольної війни під проводом Богдана Хмельницького. Трагедія Руїни. Заселення </w:t>
      </w:r>
      <w:proofErr w:type="spellStart"/>
      <w:r w:rsidRPr="003D61AB">
        <w:rPr>
          <w:sz w:val="28"/>
          <w:szCs w:val="28"/>
        </w:rPr>
        <w:t>Задніпрських</w:t>
      </w:r>
      <w:proofErr w:type="spellEnd"/>
      <w:r w:rsidRPr="003D61AB">
        <w:rPr>
          <w:sz w:val="28"/>
          <w:szCs w:val="28"/>
        </w:rPr>
        <w:t xml:space="preserve"> місць у першій половині Х</w:t>
      </w:r>
      <w:r w:rsidRPr="003D61AB">
        <w:rPr>
          <w:sz w:val="28"/>
          <w:szCs w:val="28"/>
          <w:lang w:val="en-US"/>
        </w:rPr>
        <w:t>V</w:t>
      </w:r>
      <w:r w:rsidRPr="003D61AB">
        <w:rPr>
          <w:sz w:val="28"/>
          <w:szCs w:val="28"/>
        </w:rPr>
        <w:t>ІІІ ст. Центральна Україна у другій половині Х</w:t>
      </w:r>
      <w:r w:rsidRPr="003D61AB">
        <w:rPr>
          <w:sz w:val="28"/>
          <w:szCs w:val="28"/>
          <w:lang w:val="en-US"/>
        </w:rPr>
        <w:t>V</w:t>
      </w:r>
      <w:r w:rsidRPr="003D61AB">
        <w:rPr>
          <w:sz w:val="28"/>
          <w:szCs w:val="28"/>
        </w:rPr>
        <w:t>ІІІ ст.</w:t>
      </w:r>
    </w:p>
    <w:p w:rsidR="00B56F23" w:rsidRPr="003A4F8D" w:rsidRDefault="00B56F23" w:rsidP="00B478B4">
      <w:pPr>
        <w:widowControl w:val="0"/>
        <w:ind w:firstLine="567"/>
        <w:jc w:val="both"/>
        <w:rPr>
          <w:sz w:val="28"/>
          <w:szCs w:val="28"/>
        </w:rPr>
      </w:pPr>
      <w:r w:rsidRPr="00F325E8">
        <w:rPr>
          <w:i/>
          <w:sz w:val="28"/>
          <w:szCs w:val="28"/>
        </w:rPr>
        <w:t>Практичні заняття.</w:t>
      </w:r>
      <w:r w:rsidR="00E83126">
        <w:rPr>
          <w:i/>
          <w:sz w:val="28"/>
          <w:szCs w:val="28"/>
        </w:rPr>
        <w:t xml:space="preserve"> </w:t>
      </w:r>
      <w:r>
        <w:rPr>
          <w:sz w:val="28"/>
          <w:szCs w:val="28"/>
        </w:rPr>
        <w:t xml:space="preserve">Робота з джерелами та давніми картами. </w:t>
      </w:r>
      <w:r w:rsidRPr="00742B0F">
        <w:rPr>
          <w:sz w:val="28"/>
          <w:szCs w:val="28"/>
        </w:rPr>
        <w:t>Аналіз топонімів козацьког</w:t>
      </w:r>
      <w:r>
        <w:rPr>
          <w:sz w:val="28"/>
          <w:szCs w:val="28"/>
        </w:rPr>
        <w:t>о походження, складання картосхеми. Історія</w:t>
      </w:r>
      <w:r w:rsidR="00E83126">
        <w:rPr>
          <w:sz w:val="28"/>
          <w:szCs w:val="28"/>
        </w:rPr>
        <w:t xml:space="preserve"> </w:t>
      </w:r>
      <w:r>
        <w:rPr>
          <w:sz w:val="28"/>
          <w:szCs w:val="28"/>
        </w:rPr>
        <w:t xml:space="preserve">Чорного та </w:t>
      </w:r>
      <w:proofErr w:type="spellStart"/>
      <w:r>
        <w:rPr>
          <w:sz w:val="28"/>
          <w:szCs w:val="28"/>
        </w:rPr>
        <w:t>Чутянського</w:t>
      </w:r>
      <w:proofErr w:type="spellEnd"/>
      <w:r w:rsidR="00E83126">
        <w:rPr>
          <w:sz w:val="28"/>
          <w:szCs w:val="28"/>
        </w:rPr>
        <w:t xml:space="preserve"> </w:t>
      </w:r>
      <w:r>
        <w:rPr>
          <w:sz w:val="28"/>
          <w:szCs w:val="28"/>
        </w:rPr>
        <w:t>лісів.</w:t>
      </w:r>
      <w:r w:rsidR="00E83126">
        <w:rPr>
          <w:sz w:val="28"/>
          <w:szCs w:val="28"/>
        </w:rPr>
        <w:t xml:space="preserve"> </w:t>
      </w:r>
      <w:r>
        <w:rPr>
          <w:sz w:val="28"/>
          <w:szCs w:val="28"/>
        </w:rPr>
        <w:t>Підготовка повідомлень про битви козаків на території</w:t>
      </w:r>
      <w:r w:rsidR="00E83126">
        <w:rPr>
          <w:sz w:val="28"/>
          <w:szCs w:val="28"/>
        </w:rPr>
        <w:t xml:space="preserve"> </w:t>
      </w:r>
      <w:r>
        <w:rPr>
          <w:sz w:val="28"/>
          <w:szCs w:val="28"/>
        </w:rPr>
        <w:t xml:space="preserve">краю (на </w:t>
      </w:r>
      <w:proofErr w:type="spellStart"/>
      <w:r>
        <w:rPr>
          <w:sz w:val="28"/>
          <w:szCs w:val="28"/>
        </w:rPr>
        <w:t>Курукувому</w:t>
      </w:r>
      <w:proofErr w:type="spellEnd"/>
      <w:r>
        <w:rPr>
          <w:sz w:val="28"/>
          <w:szCs w:val="28"/>
        </w:rPr>
        <w:t xml:space="preserve"> озері, </w:t>
      </w:r>
      <w:proofErr w:type="spellStart"/>
      <w:r>
        <w:rPr>
          <w:sz w:val="28"/>
          <w:szCs w:val="28"/>
        </w:rPr>
        <w:t>Жовтоводська</w:t>
      </w:r>
      <w:proofErr w:type="spellEnd"/>
      <w:r>
        <w:rPr>
          <w:sz w:val="28"/>
          <w:szCs w:val="28"/>
        </w:rPr>
        <w:t xml:space="preserve"> битва біля</w:t>
      </w:r>
      <w:r w:rsidR="00E83126">
        <w:rPr>
          <w:sz w:val="28"/>
          <w:szCs w:val="28"/>
        </w:rPr>
        <w:t xml:space="preserve"> </w:t>
      </w:r>
      <w:r>
        <w:rPr>
          <w:sz w:val="28"/>
          <w:szCs w:val="28"/>
        </w:rPr>
        <w:t>с.</w:t>
      </w:r>
      <w:r w:rsidR="00E83126">
        <w:rPr>
          <w:sz w:val="28"/>
          <w:szCs w:val="28"/>
        </w:rPr>
        <w:t> </w:t>
      </w:r>
      <w:proofErr w:type="spellStart"/>
      <w:r>
        <w:rPr>
          <w:sz w:val="28"/>
          <w:szCs w:val="28"/>
        </w:rPr>
        <w:t>Попельнясте</w:t>
      </w:r>
      <w:proofErr w:type="spellEnd"/>
      <w:r>
        <w:rPr>
          <w:sz w:val="28"/>
          <w:szCs w:val="28"/>
        </w:rPr>
        <w:t xml:space="preserve"> Олександрійського району). Місця, пов’язані з перебуванням Б. Хмельницького на території краю (с. </w:t>
      </w:r>
      <w:proofErr w:type="spellStart"/>
      <w:r>
        <w:rPr>
          <w:sz w:val="28"/>
          <w:szCs w:val="28"/>
        </w:rPr>
        <w:t>Бірки</w:t>
      </w:r>
      <w:proofErr w:type="spellEnd"/>
      <w:r>
        <w:rPr>
          <w:sz w:val="28"/>
          <w:szCs w:val="28"/>
        </w:rPr>
        <w:t xml:space="preserve">, с. Хмельове, м. Крилів). </w:t>
      </w:r>
      <w:r w:rsidRPr="00F508B1">
        <w:rPr>
          <w:sz w:val="28"/>
          <w:szCs w:val="28"/>
        </w:rPr>
        <w:t>Па</w:t>
      </w:r>
      <w:r>
        <w:rPr>
          <w:sz w:val="28"/>
          <w:szCs w:val="28"/>
        </w:rPr>
        <w:t>м`ятний знак кошовому отаману Івану Сірку у</w:t>
      </w:r>
      <w:r w:rsidR="00E83126">
        <w:rPr>
          <w:sz w:val="28"/>
          <w:szCs w:val="28"/>
        </w:rPr>
        <w:t xml:space="preserve"> </w:t>
      </w:r>
      <w:r>
        <w:rPr>
          <w:sz w:val="28"/>
          <w:szCs w:val="28"/>
        </w:rPr>
        <w:t>с.</w:t>
      </w:r>
      <w:r w:rsidR="00E83126">
        <w:rPr>
          <w:sz w:val="28"/>
          <w:szCs w:val="28"/>
        </w:rPr>
        <w:t> </w:t>
      </w:r>
      <w:r>
        <w:rPr>
          <w:sz w:val="28"/>
          <w:szCs w:val="28"/>
        </w:rPr>
        <w:t>Торговиця</w:t>
      </w:r>
      <w:r w:rsidR="00E83126">
        <w:rPr>
          <w:sz w:val="28"/>
          <w:szCs w:val="28"/>
        </w:rPr>
        <w:t xml:space="preserve"> </w:t>
      </w:r>
      <w:proofErr w:type="spellStart"/>
      <w:r>
        <w:rPr>
          <w:sz w:val="28"/>
          <w:szCs w:val="28"/>
        </w:rPr>
        <w:t>Новоархангельського</w:t>
      </w:r>
      <w:proofErr w:type="spellEnd"/>
      <w:r>
        <w:rPr>
          <w:sz w:val="28"/>
          <w:szCs w:val="28"/>
        </w:rPr>
        <w:t xml:space="preserve"> району. Відвідування Вільшанського українсько-болгарського історичного музею. Екскурсія «</w:t>
      </w:r>
      <w:r w:rsidRPr="003A4F8D">
        <w:rPr>
          <w:sz w:val="28"/>
          <w:szCs w:val="28"/>
        </w:rPr>
        <w:t xml:space="preserve">Заснування </w:t>
      </w:r>
      <w:r>
        <w:rPr>
          <w:sz w:val="28"/>
          <w:szCs w:val="28"/>
        </w:rPr>
        <w:t xml:space="preserve">міста </w:t>
      </w:r>
      <w:proofErr w:type="spellStart"/>
      <w:r>
        <w:rPr>
          <w:sz w:val="28"/>
          <w:szCs w:val="28"/>
        </w:rPr>
        <w:t>Єлисаветграда-Кіровограда</w:t>
      </w:r>
      <w:proofErr w:type="spellEnd"/>
      <w:r w:rsidR="00E83126">
        <w:rPr>
          <w:sz w:val="28"/>
          <w:szCs w:val="28"/>
        </w:rPr>
        <w:t xml:space="preserve"> (ф</w:t>
      </w:r>
      <w:r w:rsidRPr="003527CF">
        <w:rPr>
          <w:sz w:val="28"/>
          <w:szCs w:val="28"/>
        </w:rPr>
        <w:t xml:space="preserve">ортеця Святої </w:t>
      </w:r>
      <w:proofErr w:type="spellStart"/>
      <w:r w:rsidRPr="003527CF">
        <w:rPr>
          <w:sz w:val="28"/>
          <w:szCs w:val="28"/>
        </w:rPr>
        <w:t>Єлисавети</w:t>
      </w:r>
      <w:proofErr w:type="spellEnd"/>
      <w:r w:rsidRPr="003527CF">
        <w:rPr>
          <w:sz w:val="28"/>
          <w:szCs w:val="28"/>
        </w:rPr>
        <w:t>)</w:t>
      </w:r>
      <w:r>
        <w:rPr>
          <w:sz w:val="28"/>
          <w:szCs w:val="28"/>
        </w:rPr>
        <w:t>»</w:t>
      </w:r>
      <w:r w:rsidRPr="003527CF">
        <w:rPr>
          <w:sz w:val="28"/>
          <w:szCs w:val="28"/>
        </w:rPr>
        <w:t>.</w:t>
      </w:r>
      <w:r>
        <w:rPr>
          <w:sz w:val="28"/>
          <w:szCs w:val="28"/>
        </w:rPr>
        <w:t xml:space="preserve"> Поїздка до Дніпропетровського національного історичного музею імені Дмитра Яворницького.</w:t>
      </w:r>
    </w:p>
    <w:p w:rsidR="00B56F23" w:rsidRDefault="00B56F23" w:rsidP="003A4F8D">
      <w:pPr>
        <w:widowControl w:val="0"/>
        <w:ind w:firstLine="567"/>
        <w:jc w:val="both"/>
        <w:rPr>
          <w:b/>
          <w:sz w:val="28"/>
          <w:szCs w:val="28"/>
        </w:rPr>
      </w:pPr>
    </w:p>
    <w:p w:rsidR="00B56F23" w:rsidRDefault="00B56F23" w:rsidP="003A4F8D">
      <w:pPr>
        <w:widowControl w:val="0"/>
        <w:ind w:firstLine="567"/>
        <w:jc w:val="both"/>
        <w:rPr>
          <w:sz w:val="28"/>
          <w:szCs w:val="28"/>
        </w:rPr>
      </w:pPr>
      <w:r w:rsidRPr="003D61AB">
        <w:rPr>
          <w:b/>
          <w:sz w:val="28"/>
          <w:szCs w:val="28"/>
        </w:rPr>
        <w:t>Наш край у період Нового часу.</w:t>
      </w:r>
      <w:r w:rsidR="00D5519F">
        <w:rPr>
          <w:b/>
          <w:sz w:val="28"/>
          <w:szCs w:val="28"/>
        </w:rPr>
        <w:t xml:space="preserve"> </w:t>
      </w:r>
      <w:r>
        <w:rPr>
          <w:sz w:val="28"/>
          <w:szCs w:val="28"/>
        </w:rPr>
        <w:t>(</w:t>
      </w:r>
      <w:r w:rsidR="00E83126">
        <w:rPr>
          <w:sz w:val="28"/>
          <w:szCs w:val="28"/>
        </w:rPr>
        <w:t>16 год.)</w:t>
      </w:r>
    </w:p>
    <w:p w:rsidR="00B56F23" w:rsidRDefault="00B56F23" w:rsidP="00F325E8">
      <w:pPr>
        <w:widowControl w:val="0"/>
        <w:ind w:firstLine="567"/>
        <w:jc w:val="both"/>
        <w:rPr>
          <w:sz w:val="28"/>
          <w:szCs w:val="28"/>
        </w:rPr>
      </w:pPr>
      <w:r w:rsidRPr="003D61AB">
        <w:rPr>
          <w:sz w:val="28"/>
          <w:szCs w:val="28"/>
        </w:rPr>
        <w:t xml:space="preserve">У колі імперської Росії: виклики та випробування першої чверті ХІХ ст. Криза феодально-кріпосницької системи. Буржуазні реформи другої </w:t>
      </w:r>
      <w:r w:rsidRPr="003D61AB">
        <w:rPr>
          <w:sz w:val="28"/>
          <w:szCs w:val="28"/>
        </w:rPr>
        <w:lastRenderedPageBreak/>
        <w:t>половини ХІХ ст. Наш край у пореформений період</w:t>
      </w:r>
      <w:r>
        <w:rPr>
          <w:sz w:val="28"/>
          <w:szCs w:val="28"/>
        </w:rPr>
        <w:t>.</w:t>
      </w:r>
      <w:r w:rsidRPr="003D61AB">
        <w:rPr>
          <w:sz w:val="28"/>
          <w:szCs w:val="28"/>
        </w:rPr>
        <w:t xml:space="preserve"> Літературне життя  та розвиток мистецтва у ХІХ ст. </w:t>
      </w:r>
      <w:r>
        <w:rPr>
          <w:sz w:val="28"/>
          <w:szCs w:val="28"/>
        </w:rPr>
        <w:t>Розвиток театрального мистецтва</w:t>
      </w:r>
      <w:r w:rsidRPr="003D61AB">
        <w:rPr>
          <w:sz w:val="28"/>
          <w:szCs w:val="28"/>
        </w:rPr>
        <w:t xml:space="preserve"> у ХІХ ст.</w:t>
      </w:r>
    </w:p>
    <w:p w:rsidR="00B56F23" w:rsidRDefault="00B56F23" w:rsidP="0086412D">
      <w:pPr>
        <w:widowControl w:val="0"/>
        <w:ind w:firstLine="567"/>
        <w:jc w:val="both"/>
        <w:rPr>
          <w:sz w:val="28"/>
          <w:szCs w:val="28"/>
        </w:rPr>
      </w:pPr>
      <w:r w:rsidRPr="001F4542">
        <w:rPr>
          <w:i/>
          <w:sz w:val="28"/>
          <w:szCs w:val="28"/>
        </w:rPr>
        <w:t>Практичні заняття.</w:t>
      </w:r>
      <w:r w:rsidR="00E83126">
        <w:rPr>
          <w:i/>
          <w:sz w:val="28"/>
          <w:szCs w:val="28"/>
        </w:rPr>
        <w:t xml:space="preserve"> </w:t>
      </w:r>
      <w:r>
        <w:rPr>
          <w:sz w:val="28"/>
          <w:szCs w:val="28"/>
        </w:rPr>
        <w:t>Екскурсії</w:t>
      </w:r>
      <w:r w:rsidR="00E83126">
        <w:rPr>
          <w:sz w:val="28"/>
          <w:szCs w:val="28"/>
        </w:rPr>
        <w:t xml:space="preserve"> </w:t>
      </w:r>
      <w:r>
        <w:rPr>
          <w:sz w:val="28"/>
          <w:szCs w:val="28"/>
        </w:rPr>
        <w:t>до: державного заповідника</w:t>
      </w:r>
      <w:r w:rsidR="00E83126">
        <w:rPr>
          <w:sz w:val="28"/>
          <w:szCs w:val="28"/>
        </w:rPr>
        <w:t xml:space="preserve"> </w:t>
      </w:r>
      <w:r>
        <w:rPr>
          <w:sz w:val="28"/>
          <w:szCs w:val="28"/>
        </w:rPr>
        <w:t>«Хутір Н</w:t>
      </w:r>
      <w:r w:rsidRPr="00D5562C">
        <w:rPr>
          <w:sz w:val="28"/>
          <w:szCs w:val="28"/>
        </w:rPr>
        <w:t>адія</w:t>
      </w:r>
      <w:r>
        <w:rPr>
          <w:sz w:val="28"/>
          <w:szCs w:val="28"/>
        </w:rPr>
        <w:t>», літературно-меморіального музею І.</w:t>
      </w:r>
      <w:r>
        <w:t> </w:t>
      </w:r>
      <w:r>
        <w:rPr>
          <w:sz w:val="28"/>
          <w:szCs w:val="28"/>
        </w:rPr>
        <w:t xml:space="preserve">К. Карпенка-Карого, дендропарку «Веселі Боковеньки», </w:t>
      </w:r>
      <w:proofErr w:type="spellStart"/>
      <w:r>
        <w:rPr>
          <w:sz w:val="28"/>
          <w:szCs w:val="28"/>
        </w:rPr>
        <w:t>Онуфріївського</w:t>
      </w:r>
      <w:proofErr w:type="spellEnd"/>
      <w:r>
        <w:rPr>
          <w:sz w:val="28"/>
          <w:szCs w:val="28"/>
        </w:rPr>
        <w:t xml:space="preserve"> парку, </w:t>
      </w:r>
      <w:proofErr w:type="spellStart"/>
      <w:r w:rsidRPr="0086412D">
        <w:rPr>
          <w:sz w:val="28"/>
          <w:szCs w:val="28"/>
        </w:rPr>
        <w:t>Бобринецько</w:t>
      </w:r>
      <w:r>
        <w:rPr>
          <w:sz w:val="28"/>
          <w:szCs w:val="28"/>
        </w:rPr>
        <w:t>го</w:t>
      </w:r>
      <w:proofErr w:type="spellEnd"/>
      <w:r>
        <w:rPr>
          <w:sz w:val="28"/>
          <w:szCs w:val="28"/>
        </w:rPr>
        <w:t xml:space="preserve"> районного краєзнавчого музею,</w:t>
      </w:r>
      <w:r w:rsidR="00E83126">
        <w:rPr>
          <w:sz w:val="28"/>
          <w:szCs w:val="28"/>
        </w:rPr>
        <w:t xml:space="preserve"> </w:t>
      </w:r>
      <w:r>
        <w:rPr>
          <w:sz w:val="28"/>
          <w:szCs w:val="28"/>
        </w:rPr>
        <w:t xml:space="preserve">музею історії </w:t>
      </w:r>
      <w:proofErr w:type="spellStart"/>
      <w:r>
        <w:rPr>
          <w:sz w:val="28"/>
          <w:szCs w:val="28"/>
        </w:rPr>
        <w:t>Долинського</w:t>
      </w:r>
      <w:proofErr w:type="spellEnd"/>
      <w:r>
        <w:rPr>
          <w:sz w:val="28"/>
          <w:szCs w:val="28"/>
        </w:rPr>
        <w:t xml:space="preserve"> району, музею істо</w:t>
      </w:r>
      <w:r w:rsidR="00E83126">
        <w:rPr>
          <w:sz w:val="28"/>
          <w:szCs w:val="28"/>
        </w:rPr>
        <w:t>рії Олександрійського театру</w:t>
      </w:r>
      <w:r>
        <w:rPr>
          <w:sz w:val="28"/>
          <w:szCs w:val="28"/>
        </w:rPr>
        <w:t>, заповідника родини Раєвських</w:t>
      </w:r>
      <w:r w:rsidR="00C652A7">
        <w:rPr>
          <w:sz w:val="28"/>
          <w:szCs w:val="28"/>
        </w:rPr>
        <w:t xml:space="preserve"> </w:t>
      </w:r>
      <w:r>
        <w:rPr>
          <w:sz w:val="28"/>
          <w:szCs w:val="28"/>
        </w:rPr>
        <w:t>у с.</w:t>
      </w:r>
      <w:r w:rsidR="00C652A7">
        <w:rPr>
          <w:sz w:val="28"/>
          <w:szCs w:val="28"/>
        </w:rPr>
        <w:t> </w:t>
      </w:r>
      <w:proofErr w:type="spellStart"/>
      <w:r>
        <w:rPr>
          <w:sz w:val="28"/>
          <w:szCs w:val="28"/>
        </w:rPr>
        <w:t>Розумівці</w:t>
      </w:r>
      <w:proofErr w:type="spellEnd"/>
      <w:r w:rsidR="00C652A7">
        <w:rPr>
          <w:sz w:val="28"/>
          <w:szCs w:val="28"/>
        </w:rPr>
        <w:t xml:space="preserve"> </w:t>
      </w:r>
      <w:proofErr w:type="spellStart"/>
      <w:r>
        <w:rPr>
          <w:sz w:val="28"/>
          <w:szCs w:val="28"/>
        </w:rPr>
        <w:t>Олександрівсього</w:t>
      </w:r>
      <w:proofErr w:type="spellEnd"/>
      <w:r>
        <w:rPr>
          <w:sz w:val="28"/>
          <w:szCs w:val="28"/>
        </w:rPr>
        <w:t xml:space="preserve"> району.</w:t>
      </w:r>
    </w:p>
    <w:p w:rsidR="00B56F23" w:rsidRPr="0086412D" w:rsidRDefault="00B56F23" w:rsidP="0086412D">
      <w:pPr>
        <w:widowControl w:val="0"/>
        <w:ind w:firstLine="567"/>
        <w:jc w:val="both"/>
        <w:rPr>
          <w:sz w:val="28"/>
          <w:szCs w:val="28"/>
        </w:rPr>
      </w:pPr>
    </w:p>
    <w:p w:rsidR="00B56F23" w:rsidRPr="003D61AB" w:rsidRDefault="00B56F23" w:rsidP="00A8280E">
      <w:pPr>
        <w:ind w:firstLine="567"/>
        <w:jc w:val="both"/>
        <w:rPr>
          <w:b/>
          <w:sz w:val="28"/>
          <w:szCs w:val="28"/>
        </w:rPr>
      </w:pPr>
      <w:r w:rsidRPr="003D61AB">
        <w:rPr>
          <w:b/>
          <w:sz w:val="28"/>
          <w:szCs w:val="28"/>
        </w:rPr>
        <w:t>Наш край у першій половині ХХ століття.</w:t>
      </w:r>
      <w:r w:rsidR="00C652A7">
        <w:rPr>
          <w:b/>
          <w:sz w:val="28"/>
          <w:szCs w:val="28"/>
        </w:rPr>
        <w:t xml:space="preserve"> </w:t>
      </w:r>
      <w:r>
        <w:rPr>
          <w:sz w:val="28"/>
          <w:szCs w:val="28"/>
        </w:rPr>
        <w:t>(</w:t>
      </w:r>
      <w:r w:rsidR="00C652A7">
        <w:rPr>
          <w:sz w:val="28"/>
          <w:szCs w:val="28"/>
        </w:rPr>
        <w:t>22</w:t>
      </w:r>
      <w:r>
        <w:rPr>
          <w:sz w:val="28"/>
          <w:szCs w:val="28"/>
        </w:rPr>
        <w:t xml:space="preserve"> год</w:t>
      </w:r>
      <w:r w:rsidR="00C652A7">
        <w:rPr>
          <w:sz w:val="28"/>
          <w:szCs w:val="28"/>
        </w:rPr>
        <w:t>.</w:t>
      </w:r>
      <w:r>
        <w:rPr>
          <w:sz w:val="28"/>
          <w:szCs w:val="28"/>
        </w:rPr>
        <w:t>)</w:t>
      </w:r>
    </w:p>
    <w:p w:rsidR="00B56F23" w:rsidRDefault="00B56F23" w:rsidP="00F325E8">
      <w:pPr>
        <w:widowControl w:val="0"/>
        <w:ind w:firstLine="567"/>
        <w:jc w:val="both"/>
        <w:rPr>
          <w:sz w:val="28"/>
          <w:szCs w:val="28"/>
        </w:rPr>
      </w:pPr>
      <w:r w:rsidRPr="003D61AB">
        <w:rPr>
          <w:sz w:val="28"/>
          <w:szCs w:val="28"/>
        </w:rPr>
        <w:t>На початку ХХ століття. У роки національно-державного  відродження 1917-1918рр. У вирі військово-політичних подій кінці 1918-1921рр. Культурне життя краю в 1917-1920 рр. Наш край у 20-х роках ХХ ст.:</w:t>
      </w:r>
      <w:r w:rsidR="00C652A7">
        <w:rPr>
          <w:sz w:val="28"/>
          <w:szCs w:val="28"/>
        </w:rPr>
        <w:t xml:space="preserve"> </w:t>
      </w:r>
      <w:r w:rsidRPr="003D61AB">
        <w:rPr>
          <w:sz w:val="28"/>
          <w:szCs w:val="28"/>
        </w:rPr>
        <w:t>утвердження радянського режиму. «Великий перелом». Утвердження тоталітарного режиму. Культурно-освітні перетворення 20-30-х років ХХ</w:t>
      </w:r>
      <w:r w:rsidR="00C652A7">
        <w:rPr>
          <w:sz w:val="28"/>
          <w:szCs w:val="28"/>
        </w:rPr>
        <w:t xml:space="preserve"> </w:t>
      </w:r>
      <w:r w:rsidRPr="003D61AB">
        <w:rPr>
          <w:sz w:val="28"/>
          <w:szCs w:val="28"/>
        </w:rPr>
        <w:t>ст</w:t>
      </w:r>
      <w:r>
        <w:rPr>
          <w:sz w:val="28"/>
          <w:szCs w:val="28"/>
        </w:rPr>
        <w:t>.</w:t>
      </w:r>
    </w:p>
    <w:p w:rsidR="00B56F23" w:rsidRDefault="00B56F23" w:rsidP="00F85DDB">
      <w:pPr>
        <w:widowControl w:val="0"/>
        <w:ind w:firstLine="567"/>
        <w:jc w:val="both"/>
        <w:rPr>
          <w:sz w:val="28"/>
          <w:szCs w:val="28"/>
        </w:rPr>
      </w:pPr>
      <w:r w:rsidRPr="001F4542">
        <w:rPr>
          <w:i/>
          <w:sz w:val="28"/>
          <w:szCs w:val="28"/>
        </w:rPr>
        <w:t>Практичні заняття.</w:t>
      </w:r>
      <w:r w:rsidR="00C652A7">
        <w:rPr>
          <w:i/>
          <w:sz w:val="28"/>
          <w:szCs w:val="28"/>
        </w:rPr>
        <w:t xml:space="preserve"> </w:t>
      </w:r>
      <w:r>
        <w:rPr>
          <w:sz w:val="28"/>
          <w:szCs w:val="28"/>
        </w:rPr>
        <w:t>Екскурсії: «</w:t>
      </w:r>
      <w:proofErr w:type="spellStart"/>
      <w:r w:rsidRPr="00A8280E">
        <w:rPr>
          <w:sz w:val="28"/>
          <w:szCs w:val="28"/>
        </w:rPr>
        <w:t>Єлисаветградський</w:t>
      </w:r>
      <w:proofErr w:type="spellEnd"/>
      <w:r w:rsidRPr="00A8280E">
        <w:rPr>
          <w:sz w:val="28"/>
          <w:szCs w:val="28"/>
        </w:rPr>
        <w:t xml:space="preserve"> період життя Володимира Винниченка</w:t>
      </w:r>
      <w:r>
        <w:rPr>
          <w:sz w:val="28"/>
          <w:szCs w:val="28"/>
        </w:rPr>
        <w:t>»,</w:t>
      </w:r>
      <w:r w:rsidR="00C652A7">
        <w:rPr>
          <w:sz w:val="28"/>
          <w:szCs w:val="28"/>
        </w:rPr>
        <w:t xml:space="preserve"> </w:t>
      </w:r>
      <w:r>
        <w:rPr>
          <w:sz w:val="28"/>
          <w:szCs w:val="28"/>
        </w:rPr>
        <w:t>до пам’ятника І. </w:t>
      </w:r>
      <w:proofErr w:type="spellStart"/>
      <w:r>
        <w:rPr>
          <w:sz w:val="28"/>
          <w:szCs w:val="28"/>
        </w:rPr>
        <w:t>Тамму</w:t>
      </w:r>
      <w:proofErr w:type="spellEnd"/>
      <w:r>
        <w:rPr>
          <w:sz w:val="28"/>
          <w:szCs w:val="28"/>
        </w:rPr>
        <w:t xml:space="preserve">, до педагогічно-меморіального музею А. Макаренка у м. </w:t>
      </w:r>
      <w:proofErr w:type="spellStart"/>
      <w:r>
        <w:rPr>
          <w:sz w:val="28"/>
          <w:szCs w:val="28"/>
        </w:rPr>
        <w:t>Долинській</w:t>
      </w:r>
      <w:proofErr w:type="spellEnd"/>
      <w:r>
        <w:rPr>
          <w:sz w:val="28"/>
          <w:szCs w:val="28"/>
        </w:rPr>
        <w:t>;</w:t>
      </w:r>
      <w:r w:rsidR="00C652A7">
        <w:rPr>
          <w:sz w:val="28"/>
          <w:szCs w:val="28"/>
        </w:rPr>
        <w:t xml:space="preserve"> </w:t>
      </w:r>
      <w:r>
        <w:rPr>
          <w:sz w:val="28"/>
          <w:szCs w:val="28"/>
        </w:rPr>
        <w:t xml:space="preserve">музею Левка </w:t>
      </w:r>
      <w:proofErr w:type="spellStart"/>
      <w:r>
        <w:rPr>
          <w:sz w:val="28"/>
          <w:szCs w:val="28"/>
        </w:rPr>
        <w:t>Мацієвича</w:t>
      </w:r>
      <w:proofErr w:type="spellEnd"/>
      <w:r>
        <w:rPr>
          <w:sz w:val="28"/>
          <w:szCs w:val="28"/>
        </w:rPr>
        <w:t xml:space="preserve"> в Олександрівці;</w:t>
      </w:r>
      <w:r w:rsidR="00C652A7">
        <w:rPr>
          <w:sz w:val="28"/>
          <w:szCs w:val="28"/>
        </w:rPr>
        <w:t xml:space="preserve"> </w:t>
      </w:r>
      <w:r>
        <w:rPr>
          <w:sz w:val="28"/>
          <w:szCs w:val="28"/>
        </w:rPr>
        <w:t>до пам</w:t>
      </w:r>
      <w:r w:rsidR="00C652A7">
        <w:rPr>
          <w:sz w:val="28"/>
          <w:szCs w:val="28"/>
        </w:rPr>
        <w:t>’ятного знаку Чорному ворону у с. </w:t>
      </w:r>
      <w:proofErr w:type="spellStart"/>
      <w:r>
        <w:rPr>
          <w:sz w:val="28"/>
          <w:szCs w:val="28"/>
        </w:rPr>
        <w:t>Розумівка</w:t>
      </w:r>
      <w:proofErr w:type="spellEnd"/>
      <w:r w:rsidR="00C652A7">
        <w:rPr>
          <w:sz w:val="28"/>
          <w:szCs w:val="28"/>
        </w:rPr>
        <w:t xml:space="preserve"> </w:t>
      </w:r>
      <w:proofErr w:type="spellStart"/>
      <w:r>
        <w:rPr>
          <w:sz w:val="28"/>
          <w:szCs w:val="28"/>
        </w:rPr>
        <w:t>Олександрівського</w:t>
      </w:r>
      <w:proofErr w:type="spellEnd"/>
      <w:r>
        <w:rPr>
          <w:sz w:val="28"/>
          <w:szCs w:val="28"/>
        </w:rPr>
        <w:t xml:space="preserve"> району, музею історії заводу «Червона зірка».</w:t>
      </w:r>
    </w:p>
    <w:p w:rsidR="00B56F23" w:rsidRDefault="00B56F23" w:rsidP="00F85DDB">
      <w:pPr>
        <w:widowControl w:val="0"/>
        <w:ind w:firstLine="567"/>
        <w:jc w:val="both"/>
        <w:rPr>
          <w:sz w:val="28"/>
          <w:szCs w:val="28"/>
        </w:rPr>
      </w:pPr>
    </w:p>
    <w:p w:rsidR="00D5519F" w:rsidRDefault="00B56F23" w:rsidP="00A8280E">
      <w:pPr>
        <w:widowControl w:val="0"/>
        <w:ind w:firstLine="567"/>
        <w:jc w:val="both"/>
        <w:rPr>
          <w:b/>
          <w:sz w:val="28"/>
          <w:szCs w:val="28"/>
        </w:rPr>
      </w:pPr>
      <w:r w:rsidRPr="003D61AB">
        <w:rPr>
          <w:b/>
          <w:sz w:val="28"/>
          <w:szCs w:val="28"/>
        </w:rPr>
        <w:t>Кіровоградщина в роки Великої Вітчизняної війни (1941-1945).</w:t>
      </w:r>
    </w:p>
    <w:p w:rsidR="00B56F23" w:rsidRDefault="00B56F23" w:rsidP="00D5519F">
      <w:pPr>
        <w:widowControl w:val="0"/>
        <w:ind w:firstLine="567"/>
        <w:jc w:val="center"/>
        <w:rPr>
          <w:sz w:val="28"/>
          <w:szCs w:val="28"/>
        </w:rPr>
      </w:pPr>
      <w:r>
        <w:rPr>
          <w:sz w:val="28"/>
          <w:szCs w:val="28"/>
        </w:rPr>
        <w:t>(</w:t>
      </w:r>
      <w:r w:rsidR="00D5519F">
        <w:rPr>
          <w:sz w:val="28"/>
          <w:szCs w:val="28"/>
        </w:rPr>
        <w:t xml:space="preserve">12 </w:t>
      </w:r>
      <w:r w:rsidR="00C652A7">
        <w:rPr>
          <w:sz w:val="28"/>
          <w:szCs w:val="28"/>
        </w:rPr>
        <w:t>год.)</w:t>
      </w:r>
    </w:p>
    <w:p w:rsidR="00B56F23" w:rsidRDefault="00B56F23" w:rsidP="0071334A">
      <w:pPr>
        <w:widowControl w:val="0"/>
        <w:ind w:firstLine="567"/>
        <w:jc w:val="both"/>
        <w:rPr>
          <w:sz w:val="28"/>
          <w:szCs w:val="28"/>
        </w:rPr>
      </w:pPr>
      <w:r w:rsidRPr="003D61AB">
        <w:rPr>
          <w:sz w:val="28"/>
          <w:szCs w:val="28"/>
        </w:rPr>
        <w:t>Оборонні бої на Кіровоградщині улітку 1941 року. Героїзм і трагедія Зеленої Брами. Кіровоградщ</w:t>
      </w:r>
      <w:r>
        <w:rPr>
          <w:sz w:val="28"/>
          <w:szCs w:val="28"/>
        </w:rPr>
        <w:t>ина під окупацією (серпень 1941–середина березня 1944рр.). Рух о</w:t>
      </w:r>
      <w:r w:rsidRPr="003D61AB">
        <w:rPr>
          <w:sz w:val="28"/>
          <w:szCs w:val="28"/>
        </w:rPr>
        <w:t>пору. Визволення Кіровоградщини. Відновлення господарства</w:t>
      </w:r>
      <w:r>
        <w:rPr>
          <w:sz w:val="28"/>
          <w:szCs w:val="28"/>
        </w:rPr>
        <w:t>.</w:t>
      </w:r>
    </w:p>
    <w:p w:rsidR="00B56F23" w:rsidRPr="00182AC3" w:rsidRDefault="00B56F23" w:rsidP="0071334A">
      <w:pPr>
        <w:widowControl w:val="0"/>
        <w:ind w:firstLine="567"/>
        <w:jc w:val="both"/>
        <w:rPr>
          <w:sz w:val="28"/>
          <w:szCs w:val="28"/>
        </w:rPr>
      </w:pPr>
      <w:r w:rsidRPr="001F4542">
        <w:rPr>
          <w:i/>
          <w:sz w:val="28"/>
          <w:szCs w:val="28"/>
        </w:rPr>
        <w:t>Практичні заняття.</w:t>
      </w:r>
      <w:r w:rsidR="00C652A7">
        <w:rPr>
          <w:i/>
          <w:sz w:val="28"/>
          <w:szCs w:val="28"/>
        </w:rPr>
        <w:t xml:space="preserve"> </w:t>
      </w:r>
      <w:r>
        <w:rPr>
          <w:sz w:val="28"/>
          <w:szCs w:val="28"/>
        </w:rPr>
        <w:t>Екскурсія до музею</w:t>
      </w:r>
      <w:r w:rsidRPr="005A4B24">
        <w:rPr>
          <w:sz w:val="28"/>
          <w:szCs w:val="28"/>
        </w:rPr>
        <w:t xml:space="preserve"> історії села</w:t>
      </w:r>
      <w:r w:rsidR="00C652A7">
        <w:rPr>
          <w:sz w:val="28"/>
          <w:szCs w:val="28"/>
        </w:rPr>
        <w:t xml:space="preserve"> </w:t>
      </w:r>
      <w:proofErr w:type="spellStart"/>
      <w:r>
        <w:rPr>
          <w:sz w:val="28"/>
          <w:szCs w:val="28"/>
        </w:rPr>
        <w:t>Підвисоке</w:t>
      </w:r>
      <w:proofErr w:type="spellEnd"/>
      <w:r w:rsidR="00C652A7">
        <w:rPr>
          <w:sz w:val="28"/>
          <w:szCs w:val="28"/>
        </w:rPr>
        <w:t xml:space="preserve"> </w:t>
      </w:r>
      <w:proofErr w:type="spellStart"/>
      <w:r>
        <w:rPr>
          <w:sz w:val="28"/>
          <w:szCs w:val="28"/>
        </w:rPr>
        <w:t>Новоархангелького</w:t>
      </w:r>
      <w:proofErr w:type="spellEnd"/>
      <w:r>
        <w:rPr>
          <w:sz w:val="28"/>
          <w:szCs w:val="28"/>
        </w:rPr>
        <w:t xml:space="preserve"> району (п</w:t>
      </w:r>
      <w:r w:rsidRPr="00182AC3">
        <w:rPr>
          <w:sz w:val="28"/>
          <w:szCs w:val="28"/>
        </w:rPr>
        <w:t>ам`ятний знак воїнам 6</w:t>
      </w:r>
      <w:r>
        <w:rPr>
          <w:sz w:val="28"/>
          <w:szCs w:val="28"/>
        </w:rPr>
        <w:t>-ї</w:t>
      </w:r>
      <w:r w:rsidRPr="00182AC3">
        <w:rPr>
          <w:sz w:val="28"/>
          <w:szCs w:val="28"/>
        </w:rPr>
        <w:t xml:space="preserve"> та 12</w:t>
      </w:r>
      <w:r w:rsidR="00C652A7">
        <w:rPr>
          <w:sz w:val="28"/>
          <w:szCs w:val="28"/>
        </w:rPr>
        <w:t>-ї армії, урочище «Зелена Брама»</w:t>
      </w:r>
      <w:r>
        <w:rPr>
          <w:sz w:val="28"/>
          <w:szCs w:val="28"/>
        </w:rPr>
        <w:t>);</w:t>
      </w:r>
      <w:r w:rsidR="00C652A7">
        <w:rPr>
          <w:sz w:val="28"/>
          <w:szCs w:val="28"/>
        </w:rPr>
        <w:t xml:space="preserve"> </w:t>
      </w:r>
      <w:r>
        <w:rPr>
          <w:sz w:val="28"/>
          <w:szCs w:val="28"/>
        </w:rPr>
        <w:t xml:space="preserve">музею підпільної організації «Спартак» у </w:t>
      </w:r>
      <w:proofErr w:type="spellStart"/>
      <w:r>
        <w:rPr>
          <w:sz w:val="28"/>
          <w:szCs w:val="28"/>
        </w:rPr>
        <w:t>Красногірці</w:t>
      </w:r>
      <w:proofErr w:type="spellEnd"/>
      <w:r>
        <w:rPr>
          <w:sz w:val="28"/>
          <w:szCs w:val="28"/>
        </w:rPr>
        <w:t xml:space="preserve"> на </w:t>
      </w:r>
      <w:proofErr w:type="spellStart"/>
      <w:r>
        <w:rPr>
          <w:sz w:val="28"/>
          <w:szCs w:val="28"/>
        </w:rPr>
        <w:t>Голованівщині</w:t>
      </w:r>
      <w:proofErr w:type="spellEnd"/>
      <w:r>
        <w:rPr>
          <w:sz w:val="28"/>
          <w:szCs w:val="28"/>
        </w:rPr>
        <w:t>; історичного музею</w:t>
      </w:r>
      <w:r w:rsidR="00C652A7">
        <w:rPr>
          <w:sz w:val="28"/>
          <w:szCs w:val="28"/>
        </w:rPr>
        <w:t xml:space="preserve"> </w:t>
      </w:r>
      <w:proofErr w:type="spellStart"/>
      <w:r>
        <w:rPr>
          <w:sz w:val="28"/>
          <w:szCs w:val="28"/>
        </w:rPr>
        <w:t>Хащуватської</w:t>
      </w:r>
      <w:proofErr w:type="spellEnd"/>
      <w:r>
        <w:rPr>
          <w:sz w:val="28"/>
          <w:szCs w:val="28"/>
        </w:rPr>
        <w:t xml:space="preserve"> загальноосвітньої школи І-ІІІ</w:t>
      </w:r>
      <w:r w:rsidR="00C652A7">
        <w:rPr>
          <w:sz w:val="28"/>
          <w:szCs w:val="28"/>
        </w:rPr>
        <w:t xml:space="preserve"> </w:t>
      </w:r>
      <w:r>
        <w:rPr>
          <w:sz w:val="28"/>
          <w:szCs w:val="28"/>
        </w:rPr>
        <w:t>ступенів Гайворонського району (історія 5-ї танкової армії); музею «Звільнення Кіровоградщини» загальноосвітньої школи І-ІІІ ст. №22 Кіровоградської міської ради. Походи до пам’ятних знаків, догляд за місцями поховань та братськими могилами.</w:t>
      </w:r>
    </w:p>
    <w:p w:rsidR="00B56F23" w:rsidRDefault="00B56F23" w:rsidP="005A4B24">
      <w:pPr>
        <w:widowControl w:val="0"/>
        <w:jc w:val="both"/>
        <w:rPr>
          <w:sz w:val="28"/>
          <w:szCs w:val="28"/>
        </w:rPr>
      </w:pPr>
    </w:p>
    <w:p w:rsidR="00B56F23" w:rsidRDefault="00B56F23" w:rsidP="00A8280E">
      <w:pPr>
        <w:widowControl w:val="0"/>
        <w:ind w:firstLine="567"/>
        <w:jc w:val="both"/>
        <w:rPr>
          <w:sz w:val="28"/>
          <w:szCs w:val="28"/>
        </w:rPr>
      </w:pPr>
      <w:r w:rsidRPr="003D61AB">
        <w:rPr>
          <w:b/>
          <w:sz w:val="28"/>
          <w:szCs w:val="28"/>
        </w:rPr>
        <w:t>Кіровоградщина в другій половині ХХ століття.</w:t>
      </w:r>
      <w:r w:rsidR="00191116">
        <w:rPr>
          <w:b/>
          <w:sz w:val="28"/>
          <w:szCs w:val="28"/>
        </w:rPr>
        <w:t xml:space="preserve"> </w:t>
      </w:r>
      <w:r>
        <w:rPr>
          <w:sz w:val="28"/>
          <w:szCs w:val="28"/>
        </w:rPr>
        <w:t>(</w:t>
      </w:r>
      <w:r w:rsidR="00191116">
        <w:rPr>
          <w:sz w:val="28"/>
          <w:szCs w:val="28"/>
        </w:rPr>
        <w:t>18 год.)</w:t>
      </w:r>
    </w:p>
    <w:p w:rsidR="00B56F23" w:rsidRDefault="00B56F23" w:rsidP="00F325E8">
      <w:pPr>
        <w:widowControl w:val="0"/>
        <w:ind w:firstLine="567"/>
        <w:jc w:val="both"/>
        <w:rPr>
          <w:sz w:val="28"/>
          <w:szCs w:val="28"/>
        </w:rPr>
      </w:pPr>
      <w:r w:rsidRPr="003D61AB">
        <w:rPr>
          <w:sz w:val="28"/>
          <w:szCs w:val="28"/>
        </w:rPr>
        <w:t>Кіровоградщина повоєнна. Наш край у середині 1950-х – першій половині 1960</w:t>
      </w:r>
      <w:r>
        <w:rPr>
          <w:sz w:val="28"/>
          <w:szCs w:val="28"/>
        </w:rPr>
        <w:t>-</w:t>
      </w:r>
      <w:r w:rsidRPr="003D61AB">
        <w:rPr>
          <w:sz w:val="28"/>
          <w:szCs w:val="28"/>
        </w:rPr>
        <w:t>хрр. Розвиток культури і освіти краю у 1945- 1991рр. Від брежнєвського застою до проголошення незалежності Україн</w:t>
      </w:r>
      <w:r>
        <w:rPr>
          <w:sz w:val="28"/>
          <w:szCs w:val="28"/>
        </w:rPr>
        <w:t>и.</w:t>
      </w:r>
    </w:p>
    <w:p w:rsidR="00B56F23" w:rsidRPr="003527CF" w:rsidRDefault="00B56F23" w:rsidP="0096780C">
      <w:pPr>
        <w:widowControl w:val="0"/>
        <w:ind w:firstLine="567"/>
        <w:jc w:val="both"/>
        <w:rPr>
          <w:sz w:val="28"/>
          <w:szCs w:val="28"/>
        </w:rPr>
      </w:pPr>
      <w:r w:rsidRPr="001F4542">
        <w:rPr>
          <w:i/>
          <w:sz w:val="28"/>
          <w:szCs w:val="28"/>
        </w:rPr>
        <w:t>Практичні заняття.</w:t>
      </w:r>
      <w:r w:rsidR="00191116">
        <w:rPr>
          <w:i/>
          <w:sz w:val="28"/>
          <w:szCs w:val="28"/>
        </w:rPr>
        <w:t xml:space="preserve"> </w:t>
      </w:r>
      <w:r w:rsidRPr="0096780C">
        <w:rPr>
          <w:sz w:val="28"/>
          <w:szCs w:val="28"/>
        </w:rPr>
        <w:t>Відвідування</w:t>
      </w:r>
      <w:r w:rsidR="00191116">
        <w:rPr>
          <w:sz w:val="28"/>
          <w:szCs w:val="28"/>
        </w:rPr>
        <w:t xml:space="preserve"> </w:t>
      </w:r>
      <w:proofErr w:type="spellStart"/>
      <w:r w:rsidRPr="003527CF">
        <w:rPr>
          <w:sz w:val="28"/>
          <w:szCs w:val="28"/>
        </w:rPr>
        <w:t>Олександрівського</w:t>
      </w:r>
      <w:proofErr w:type="spellEnd"/>
      <w:r w:rsidRPr="003527CF">
        <w:rPr>
          <w:sz w:val="28"/>
          <w:szCs w:val="28"/>
        </w:rPr>
        <w:t xml:space="preserve"> державного районного музею</w:t>
      </w:r>
      <w:r>
        <w:rPr>
          <w:sz w:val="28"/>
          <w:szCs w:val="28"/>
        </w:rPr>
        <w:t>; обласного краєзнавчого музею «Колекція О. </w:t>
      </w:r>
      <w:r w:rsidRPr="00A8280E">
        <w:rPr>
          <w:sz w:val="28"/>
          <w:szCs w:val="28"/>
        </w:rPr>
        <w:t>Ільї</w:t>
      </w:r>
      <w:r>
        <w:rPr>
          <w:sz w:val="28"/>
          <w:szCs w:val="28"/>
        </w:rPr>
        <w:t>на – скарбниця пам’яток України»; музею</w:t>
      </w:r>
      <w:r w:rsidR="00191116">
        <w:rPr>
          <w:sz w:val="28"/>
          <w:szCs w:val="28"/>
        </w:rPr>
        <w:t xml:space="preserve"> історії заводу «Червона зірка»,</w:t>
      </w:r>
      <w:r>
        <w:rPr>
          <w:sz w:val="28"/>
          <w:szCs w:val="28"/>
        </w:rPr>
        <w:t xml:space="preserve"> «І</w:t>
      </w:r>
      <w:r w:rsidRPr="00A8280E">
        <w:rPr>
          <w:sz w:val="28"/>
          <w:szCs w:val="28"/>
        </w:rPr>
        <w:t>сторія розвитку промисловості краю</w:t>
      </w:r>
      <w:r>
        <w:rPr>
          <w:sz w:val="28"/>
          <w:szCs w:val="28"/>
        </w:rPr>
        <w:t>»;</w:t>
      </w:r>
      <w:r w:rsidR="00191116">
        <w:rPr>
          <w:sz w:val="28"/>
          <w:szCs w:val="28"/>
        </w:rPr>
        <w:t xml:space="preserve"> </w:t>
      </w:r>
      <w:proofErr w:type="spellStart"/>
      <w:r>
        <w:rPr>
          <w:sz w:val="28"/>
          <w:szCs w:val="28"/>
        </w:rPr>
        <w:t>Знам'янського</w:t>
      </w:r>
      <w:proofErr w:type="spellEnd"/>
      <w:r>
        <w:rPr>
          <w:sz w:val="28"/>
          <w:szCs w:val="28"/>
        </w:rPr>
        <w:t xml:space="preserve"> міського краєзнавчого музею (Кобзаревої світлиці); музею історії м. Світловодська; Олександрійського </w:t>
      </w:r>
      <w:r>
        <w:rPr>
          <w:sz w:val="28"/>
          <w:szCs w:val="28"/>
        </w:rPr>
        <w:lastRenderedPageBreak/>
        <w:t>краєзнавчого музею ім. А.  </w:t>
      </w:r>
      <w:proofErr w:type="spellStart"/>
      <w:r>
        <w:rPr>
          <w:sz w:val="28"/>
          <w:szCs w:val="28"/>
        </w:rPr>
        <w:t>Худякової</w:t>
      </w:r>
      <w:proofErr w:type="spellEnd"/>
      <w:r>
        <w:rPr>
          <w:sz w:val="28"/>
          <w:szCs w:val="28"/>
        </w:rPr>
        <w:t xml:space="preserve"> «Л. Попов</w:t>
      </w:r>
      <w:r w:rsidR="00D5519F">
        <w:rPr>
          <w:sz w:val="28"/>
          <w:szCs w:val="28"/>
        </w:rPr>
        <w:t xml:space="preserve"> </w:t>
      </w:r>
      <w:r>
        <w:rPr>
          <w:sz w:val="28"/>
          <w:szCs w:val="28"/>
        </w:rPr>
        <w:t xml:space="preserve">– наш земляк космонавт»; </w:t>
      </w:r>
      <w:proofErr w:type="spellStart"/>
      <w:r>
        <w:rPr>
          <w:sz w:val="28"/>
          <w:szCs w:val="28"/>
        </w:rPr>
        <w:t>Павлиського</w:t>
      </w:r>
      <w:proofErr w:type="spellEnd"/>
      <w:r>
        <w:rPr>
          <w:sz w:val="28"/>
          <w:szCs w:val="28"/>
        </w:rPr>
        <w:t xml:space="preserve"> педагогічно-меморіального музею В. Сухомлинського.</w:t>
      </w:r>
    </w:p>
    <w:p w:rsidR="00B56F23" w:rsidRDefault="00B56F23" w:rsidP="005F3C96">
      <w:pPr>
        <w:widowControl w:val="0"/>
        <w:ind w:firstLine="567"/>
        <w:jc w:val="both"/>
        <w:rPr>
          <w:b/>
          <w:sz w:val="28"/>
          <w:szCs w:val="28"/>
        </w:rPr>
      </w:pPr>
    </w:p>
    <w:p w:rsidR="00B56F23" w:rsidRDefault="00B56F23" w:rsidP="005F3C96">
      <w:pPr>
        <w:widowControl w:val="0"/>
        <w:ind w:firstLine="567"/>
        <w:jc w:val="both"/>
        <w:rPr>
          <w:sz w:val="28"/>
          <w:szCs w:val="28"/>
        </w:rPr>
      </w:pPr>
      <w:r w:rsidRPr="003D61AB">
        <w:rPr>
          <w:b/>
          <w:sz w:val="28"/>
          <w:szCs w:val="28"/>
        </w:rPr>
        <w:t>Наш край сьогодні.</w:t>
      </w:r>
      <w:r w:rsidR="00FD19FE">
        <w:rPr>
          <w:b/>
          <w:sz w:val="28"/>
          <w:szCs w:val="28"/>
        </w:rPr>
        <w:t xml:space="preserve"> </w:t>
      </w:r>
      <w:r>
        <w:rPr>
          <w:sz w:val="28"/>
          <w:szCs w:val="28"/>
        </w:rPr>
        <w:t>(</w:t>
      </w:r>
      <w:r w:rsidR="00FD19FE">
        <w:rPr>
          <w:sz w:val="28"/>
          <w:szCs w:val="28"/>
        </w:rPr>
        <w:t xml:space="preserve">22 </w:t>
      </w:r>
      <w:r>
        <w:rPr>
          <w:sz w:val="28"/>
          <w:szCs w:val="28"/>
        </w:rPr>
        <w:t>год</w:t>
      </w:r>
      <w:r w:rsidR="00FD19FE">
        <w:rPr>
          <w:sz w:val="28"/>
          <w:szCs w:val="28"/>
        </w:rPr>
        <w:t>.)</w:t>
      </w:r>
    </w:p>
    <w:p w:rsidR="00B56F23" w:rsidRDefault="00B56F23" w:rsidP="00F325E8">
      <w:pPr>
        <w:widowControl w:val="0"/>
        <w:ind w:firstLine="567"/>
        <w:jc w:val="both"/>
        <w:rPr>
          <w:sz w:val="28"/>
          <w:szCs w:val="28"/>
        </w:rPr>
      </w:pPr>
      <w:r w:rsidRPr="003D61AB">
        <w:rPr>
          <w:sz w:val="28"/>
          <w:szCs w:val="28"/>
        </w:rPr>
        <w:t>Наш край сьогодні. Гордість і слава Кіровоградщини. Пам’ятки та туристичні можливості краю. Наше місто (район, село)</w:t>
      </w:r>
    </w:p>
    <w:p w:rsidR="00B56F23" w:rsidRPr="003527CF" w:rsidRDefault="00B56F23" w:rsidP="009E13A8">
      <w:pPr>
        <w:widowControl w:val="0"/>
        <w:ind w:firstLine="567"/>
        <w:jc w:val="both"/>
        <w:rPr>
          <w:sz w:val="28"/>
          <w:szCs w:val="28"/>
        </w:rPr>
      </w:pPr>
      <w:r w:rsidRPr="001F4542">
        <w:rPr>
          <w:i/>
          <w:sz w:val="28"/>
          <w:szCs w:val="28"/>
        </w:rPr>
        <w:t>Практичні заняття.</w:t>
      </w:r>
      <w:r w:rsidR="00FD19FE">
        <w:rPr>
          <w:i/>
          <w:sz w:val="28"/>
          <w:szCs w:val="28"/>
        </w:rPr>
        <w:t xml:space="preserve"> </w:t>
      </w:r>
      <w:r w:rsidRPr="003527CF">
        <w:rPr>
          <w:sz w:val="28"/>
          <w:szCs w:val="28"/>
        </w:rPr>
        <w:t>Відвідування</w:t>
      </w:r>
      <w:r>
        <w:rPr>
          <w:sz w:val="28"/>
          <w:szCs w:val="28"/>
        </w:rPr>
        <w:t>:</w:t>
      </w:r>
      <w:r w:rsidRPr="003527CF">
        <w:rPr>
          <w:sz w:val="28"/>
          <w:szCs w:val="28"/>
        </w:rPr>
        <w:t xml:space="preserve"> музею Вчителя </w:t>
      </w:r>
      <w:proofErr w:type="spellStart"/>
      <w:r w:rsidRPr="003527CF">
        <w:rPr>
          <w:sz w:val="28"/>
          <w:szCs w:val="28"/>
        </w:rPr>
        <w:t>Олександрівської</w:t>
      </w:r>
      <w:proofErr w:type="spellEnd"/>
      <w:r w:rsidR="00FD19FE">
        <w:rPr>
          <w:sz w:val="28"/>
          <w:szCs w:val="28"/>
        </w:rPr>
        <w:t xml:space="preserve"> </w:t>
      </w:r>
      <w:r w:rsidRPr="003527CF">
        <w:rPr>
          <w:sz w:val="28"/>
          <w:szCs w:val="28"/>
        </w:rPr>
        <w:t>І-ІІІ</w:t>
      </w:r>
      <w:r w:rsidR="00367073">
        <w:rPr>
          <w:sz w:val="28"/>
          <w:szCs w:val="28"/>
        </w:rPr>
        <w:t xml:space="preserve"> </w:t>
      </w:r>
      <w:r w:rsidRPr="003527CF">
        <w:rPr>
          <w:sz w:val="28"/>
          <w:szCs w:val="28"/>
        </w:rPr>
        <w:t>ст. №3</w:t>
      </w:r>
      <w:r>
        <w:rPr>
          <w:sz w:val="28"/>
          <w:szCs w:val="28"/>
        </w:rPr>
        <w:t xml:space="preserve"> (</w:t>
      </w:r>
      <w:r w:rsidRPr="003527CF">
        <w:rPr>
          <w:sz w:val="28"/>
          <w:szCs w:val="28"/>
        </w:rPr>
        <w:t>пе</w:t>
      </w:r>
      <w:r>
        <w:rPr>
          <w:sz w:val="28"/>
          <w:szCs w:val="28"/>
        </w:rPr>
        <w:t>рший на Кіровоградщині пам’ятник</w:t>
      </w:r>
      <w:r w:rsidRPr="003527CF">
        <w:rPr>
          <w:sz w:val="28"/>
          <w:szCs w:val="28"/>
        </w:rPr>
        <w:t xml:space="preserve"> Вчителю</w:t>
      </w:r>
      <w:r w:rsidR="00D5519F">
        <w:rPr>
          <w:sz w:val="28"/>
          <w:szCs w:val="28"/>
        </w:rPr>
        <w:t>)</w:t>
      </w:r>
      <w:r>
        <w:rPr>
          <w:sz w:val="28"/>
          <w:szCs w:val="28"/>
        </w:rPr>
        <w:t>; музею</w:t>
      </w:r>
      <w:r w:rsidR="00367073">
        <w:rPr>
          <w:sz w:val="28"/>
          <w:szCs w:val="28"/>
        </w:rPr>
        <w:t xml:space="preserve"> </w:t>
      </w:r>
      <w:r>
        <w:rPr>
          <w:sz w:val="28"/>
          <w:szCs w:val="28"/>
        </w:rPr>
        <w:t xml:space="preserve">спортивної слави Кіровоградщини; музею музичної культури імені Кароля </w:t>
      </w:r>
      <w:proofErr w:type="spellStart"/>
      <w:r>
        <w:rPr>
          <w:sz w:val="28"/>
          <w:szCs w:val="28"/>
        </w:rPr>
        <w:t>Шимановського</w:t>
      </w:r>
      <w:proofErr w:type="spellEnd"/>
      <w:r>
        <w:rPr>
          <w:sz w:val="28"/>
          <w:szCs w:val="28"/>
        </w:rPr>
        <w:t>; державного</w:t>
      </w:r>
      <w:r w:rsidRPr="003527CF">
        <w:rPr>
          <w:sz w:val="28"/>
          <w:szCs w:val="28"/>
        </w:rPr>
        <w:t xml:space="preserve"> заповідник</w:t>
      </w:r>
      <w:r w:rsidR="00367073">
        <w:rPr>
          <w:sz w:val="28"/>
          <w:szCs w:val="28"/>
        </w:rPr>
        <w:t>а «Хутір Надія»</w:t>
      </w:r>
      <w:r>
        <w:rPr>
          <w:sz w:val="28"/>
          <w:szCs w:val="28"/>
        </w:rPr>
        <w:t>, меморіального музею Марка Кропивницького; літературно-мемо</w:t>
      </w:r>
      <w:r w:rsidR="00D5519F">
        <w:rPr>
          <w:sz w:val="28"/>
          <w:szCs w:val="28"/>
        </w:rPr>
        <w:t>ріального музею Івана Карпенка-</w:t>
      </w:r>
      <w:r>
        <w:rPr>
          <w:sz w:val="28"/>
          <w:szCs w:val="28"/>
        </w:rPr>
        <w:t xml:space="preserve">Карого; обласного художнього музею, художньо-меморіального музею Олександра </w:t>
      </w:r>
      <w:proofErr w:type="spellStart"/>
      <w:r>
        <w:rPr>
          <w:sz w:val="28"/>
          <w:szCs w:val="28"/>
        </w:rPr>
        <w:t>Осмьоркіна</w:t>
      </w:r>
      <w:proofErr w:type="spellEnd"/>
      <w:r>
        <w:rPr>
          <w:sz w:val="28"/>
          <w:szCs w:val="28"/>
        </w:rPr>
        <w:t xml:space="preserve">; музею історії </w:t>
      </w:r>
      <w:proofErr w:type="spellStart"/>
      <w:r>
        <w:rPr>
          <w:sz w:val="28"/>
          <w:szCs w:val="28"/>
        </w:rPr>
        <w:t>Долинського</w:t>
      </w:r>
      <w:proofErr w:type="spellEnd"/>
      <w:r>
        <w:rPr>
          <w:sz w:val="28"/>
          <w:szCs w:val="28"/>
        </w:rPr>
        <w:t xml:space="preserve"> району; музею історії позашкільної освіти Кіровоградського обласного центру дитячо-юнацької творчості; музейної кімнати з історії освіти Кіровоградщини.</w:t>
      </w:r>
    </w:p>
    <w:p w:rsidR="00B56F23" w:rsidRDefault="00B56F23" w:rsidP="00DB7237">
      <w:pPr>
        <w:widowControl w:val="0"/>
        <w:jc w:val="both"/>
        <w:rPr>
          <w:sz w:val="28"/>
          <w:szCs w:val="28"/>
        </w:rPr>
      </w:pPr>
    </w:p>
    <w:p w:rsidR="00B56F23" w:rsidRPr="005F3C96" w:rsidRDefault="00B56F23" w:rsidP="005F3C96">
      <w:pPr>
        <w:widowControl w:val="0"/>
        <w:ind w:firstLine="567"/>
        <w:jc w:val="both"/>
        <w:rPr>
          <w:sz w:val="28"/>
          <w:szCs w:val="28"/>
        </w:rPr>
      </w:pPr>
      <w:r w:rsidRPr="005F3C96">
        <w:rPr>
          <w:b/>
          <w:sz w:val="28"/>
          <w:szCs w:val="28"/>
        </w:rPr>
        <w:t xml:space="preserve">Підсумкова краєзнавча </w:t>
      </w:r>
      <w:r>
        <w:rPr>
          <w:b/>
          <w:sz w:val="28"/>
          <w:szCs w:val="28"/>
        </w:rPr>
        <w:t xml:space="preserve">експедиція або туристична подорож </w:t>
      </w:r>
      <w:r w:rsidRPr="005F3C96">
        <w:rPr>
          <w:sz w:val="28"/>
          <w:szCs w:val="28"/>
        </w:rPr>
        <w:t>(поза сіткою годин).</w:t>
      </w:r>
    </w:p>
    <w:p w:rsidR="00B56F23" w:rsidRDefault="00B56F23" w:rsidP="00DB7237">
      <w:pPr>
        <w:widowControl w:val="0"/>
        <w:jc w:val="both"/>
        <w:rPr>
          <w:sz w:val="28"/>
          <w:szCs w:val="28"/>
        </w:rPr>
      </w:pPr>
    </w:p>
    <w:p w:rsidR="00B56F23" w:rsidRPr="009A195A" w:rsidRDefault="00B56F23" w:rsidP="009A195A">
      <w:pPr>
        <w:widowControl w:val="0"/>
        <w:jc w:val="center"/>
        <w:rPr>
          <w:b/>
          <w:sz w:val="28"/>
          <w:szCs w:val="28"/>
        </w:rPr>
      </w:pPr>
      <w:r>
        <w:rPr>
          <w:b/>
          <w:sz w:val="28"/>
          <w:szCs w:val="28"/>
        </w:rPr>
        <w:t>Методичні рекомендації</w:t>
      </w:r>
    </w:p>
    <w:p w:rsidR="00367073" w:rsidRDefault="00B56F23" w:rsidP="000541E7">
      <w:pPr>
        <w:ind w:firstLine="709"/>
        <w:jc w:val="both"/>
        <w:rPr>
          <w:sz w:val="28"/>
          <w:szCs w:val="28"/>
        </w:rPr>
      </w:pPr>
      <w:r>
        <w:rPr>
          <w:sz w:val="28"/>
          <w:szCs w:val="28"/>
        </w:rPr>
        <w:t>Заняття рекомендується проводити двічі на тиждень</w:t>
      </w:r>
      <w:r w:rsidR="00367073">
        <w:rPr>
          <w:sz w:val="28"/>
          <w:szCs w:val="28"/>
        </w:rPr>
        <w:t xml:space="preserve"> </w:t>
      </w:r>
      <w:r>
        <w:rPr>
          <w:sz w:val="28"/>
          <w:szCs w:val="28"/>
        </w:rPr>
        <w:t xml:space="preserve">(одне заняття </w:t>
      </w:r>
      <w:r>
        <w:rPr>
          <w:sz w:val="28"/>
          <w:szCs w:val="28"/>
        </w:rPr>
        <w:sym w:font="Symbol" w:char="F02D"/>
      </w:r>
      <w:r>
        <w:rPr>
          <w:sz w:val="28"/>
          <w:szCs w:val="28"/>
        </w:rPr>
        <w:t xml:space="preserve"> теоретичне, декілька – практичних), доповнюючи їх туристичними прогулянками, екскурсіями та подорожами у вихідні дні.</w:t>
      </w:r>
      <w:r w:rsidR="00367073">
        <w:rPr>
          <w:sz w:val="28"/>
          <w:szCs w:val="28"/>
        </w:rPr>
        <w:t xml:space="preserve"> </w:t>
      </w:r>
      <w:r>
        <w:rPr>
          <w:sz w:val="28"/>
          <w:szCs w:val="28"/>
        </w:rPr>
        <w:t>Тривалість занять визначається з урахуванням віку дітей та допустимого навантаження і складає в акаде</w:t>
      </w:r>
      <w:r w:rsidR="00367073">
        <w:rPr>
          <w:sz w:val="28"/>
          <w:szCs w:val="28"/>
        </w:rPr>
        <w:t>мічних годинах 45 хвилин</w:t>
      </w:r>
      <w:r>
        <w:rPr>
          <w:sz w:val="28"/>
          <w:szCs w:val="28"/>
        </w:rPr>
        <w:t xml:space="preserve">. </w:t>
      </w:r>
      <w:r w:rsidRPr="00A51213">
        <w:rPr>
          <w:sz w:val="28"/>
          <w:szCs w:val="28"/>
        </w:rPr>
        <w:t>Рекомендовані го</w:t>
      </w:r>
      <w:r>
        <w:rPr>
          <w:sz w:val="28"/>
          <w:szCs w:val="28"/>
        </w:rPr>
        <w:t xml:space="preserve">дини: </w:t>
      </w:r>
      <w:r w:rsidRPr="00F91542">
        <w:rPr>
          <w:sz w:val="28"/>
          <w:szCs w:val="28"/>
        </w:rPr>
        <w:t>2 години –</w:t>
      </w:r>
      <w:r w:rsidR="00367073">
        <w:rPr>
          <w:sz w:val="28"/>
          <w:szCs w:val="28"/>
        </w:rPr>
        <w:t xml:space="preserve"> </w:t>
      </w:r>
      <w:r w:rsidRPr="00630491">
        <w:rPr>
          <w:sz w:val="28"/>
          <w:szCs w:val="28"/>
        </w:rPr>
        <w:t>теоретичне</w:t>
      </w:r>
      <w:r w:rsidR="00367073">
        <w:rPr>
          <w:sz w:val="28"/>
          <w:szCs w:val="28"/>
        </w:rPr>
        <w:t xml:space="preserve"> </w:t>
      </w:r>
      <w:r>
        <w:rPr>
          <w:sz w:val="28"/>
          <w:szCs w:val="28"/>
        </w:rPr>
        <w:t>(</w:t>
      </w:r>
      <w:r w:rsidRPr="00F91542">
        <w:rPr>
          <w:sz w:val="28"/>
          <w:szCs w:val="28"/>
        </w:rPr>
        <w:t>практичне</w:t>
      </w:r>
      <w:r>
        <w:rPr>
          <w:sz w:val="28"/>
          <w:szCs w:val="28"/>
        </w:rPr>
        <w:t>)</w:t>
      </w:r>
      <w:r w:rsidRPr="00F91542">
        <w:rPr>
          <w:sz w:val="28"/>
          <w:szCs w:val="28"/>
        </w:rPr>
        <w:t xml:space="preserve"> заняття</w:t>
      </w:r>
      <w:r>
        <w:rPr>
          <w:sz w:val="28"/>
          <w:szCs w:val="28"/>
        </w:rPr>
        <w:t>, 4 години – екскурсія у населеному пункті, туристична прогулянка, 8 годин – екскурсія за межі населеного пункту, одноденний туристичний похід, 22 години – багатоденна подорож (похід).</w:t>
      </w:r>
    </w:p>
    <w:p w:rsidR="00B56F23" w:rsidRPr="000541E7" w:rsidRDefault="00B56F23" w:rsidP="000541E7">
      <w:pPr>
        <w:ind w:firstLine="709"/>
        <w:jc w:val="both"/>
        <w:rPr>
          <w:sz w:val="28"/>
        </w:rPr>
      </w:pPr>
      <w:r>
        <w:rPr>
          <w:sz w:val="28"/>
          <w:szCs w:val="28"/>
        </w:rPr>
        <w:t>Практичні заняття</w:t>
      </w:r>
      <w:r w:rsidR="00367073">
        <w:rPr>
          <w:sz w:val="28"/>
          <w:szCs w:val="28"/>
        </w:rPr>
        <w:t xml:space="preserve"> </w:t>
      </w:r>
      <w:r>
        <w:rPr>
          <w:sz w:val="28"/>
        </w:rPr>
        <w:t>та е</w:t>
      </w:r>
      <w:r>
        <w:rPr>
          <w:sz w:val="28"/>
          <w:szCs w:val="28"/>
        </w:rPr>
        <w:t>кскурсії є обов’язковими складовими навчально-виховного процесу, вони передбачають створення умов для наближення змісту тем до реального життя. Необхідною умовою їх проведення є дотримання санітарно-гігієнічних вимог та техніки безпеки.</w:t>
      </w:r>
      <w:r w:rsidR="00367073">
        <w:rPr>
          <w:sz w:val="28"/>
          <w:szCs w:val="28"/>
        </w:rPr>
        <w:t xml:space="preserve"> </w:t>
      </w:r>
      <w:r>
        <w:rPr>
          <w:sz w:val="28"/>
          <w:szCs w:val="28"/>
        </w:rPr>
        <w:t>При плануванні екскурсій, практичних занять, подорожей та змагань беруться до уваги сезонні зміни погоди, кліматичні умови, а також</w:t>
      </w:r>
      <w:r w:rsidR="00367073">
        <w:rPr>
          <w:sz w:val="28"/>
          <w:szCs w:val="28"/>
        </w:rPr>
        <w:t xml:space="preserve"> </w:t>
      </w:r>
      <w:r>
        <w:rPr>
          <w:sz w:val="28"/>
          <w:szCs w:val="28"/>
        </w:rPr>
        <w:t>додаткові можливості для реалізації запланованих заходів під час канікул.</w:t>
      </w:r>
    </w:p>
    <w:p w:rsidR="00367073" w:rsidRDefault="00B56F23" w:rsidP="005A67BE">
      <w:pPr>
        <w:ind w:firstLine="709"/>
        <w:jc w:val="both"/>
        <w:rPr>
          <w:sz w:val="28"/>
          <w:szCs w:val="28"/>
        </w:rPr>
      </w:pPr>
      <w:r>
        <w:rPr>
          <w:sz w:val="28"/>
          <w:szCs w:val="28"/>
        </w:rPr>
        <w:t xml:space="preserve">Організація навчального процесу на заняттях ґрунтується на концепції </w:t>
      </w:r>
      <w:proofErr w:type="spellStart"/>
      <w:r>
        <w:rPr>
          <w:sz w:val="28"/>
          <w:szCs w:val="28"/>
        </w:rPr>
        <w:t>особистісно</w:t>
      </w:r>
      <w:proofErr w:type="spellEnd"/>
      <w:r>
        <w:rPr>
          <w:sz w:val="28"/>
          <w:szCs w:val="28"/>
        </w:rPr>
        <w:t xml:space="preserve"> орієнтованого навчання, пріоритетною метою якого є процес психолого-педагогічної допомоги учню у становлення його суб’єктності, етнічно-культурної ідентифікації, допомоги життєвому самовизначенню, створенні умов для максимально можливого розвитку його сутнісних сил, оволодіння життєвими </w:t>
      </w:r>
      <w:proofErr w:type="spellStart"/>
      <w:r>
        <w:rPr>
          <w:sz w:val="28"/>
          <w:szCs w:val="28"/>
        </w:rPr>
        <w:t>компетентностями</w:t>
      </w:r>
      <w:proofErr w:type="spellEnd"/>
      <w:r>
        <w:rPr>
          <w:sz w:val="28"/>
          <w:szCs w:val="28"/>
        </w:rPr>
        <w:t>.</w:t>
      </w:r>
      <w:r w:rsidR="00367073">
        <w:rPr>
          <w:sz w:val="28"/>
          <w:szCs w:val="28"/>
        </w:rPr>
        <w:t xml:space="preserve"> </w:t>
      </w:r>
    </w:p>
    <w:p w:rsidR="00367073" w:rsidRDefault="00B56F23" w:rsidP="005A67BE">
      <w:pPr>
        <w:ind w:firstLine="709"/>
        <w:jc w:val="both"/>
        <w:rPr>
          <w:sz w:val="28"/>
          <w:szCs w:val="28"/>
        </w:rPr>
      </w:pPr>
      <w:r>
        <w:rPr>
          <w:sz w:val="28"/>
          <w:szCs w:val="28"/>
        </w:rPr>
        <w:t xml:space="preserve">Програма передбачає варіативність як класичних дидактичних форм роботи, так і елементів інноваційних методів навчання спрямованих на формування творчої особистості. При проведенні практичних занять перевага надається краєзнавчим дослідженням та пошуковій роботі, відвідуванню </w:t>
      </w:r>
      <w:r>
        <w:rPr>
          <w:sz w:val="28"/>
          <w:szCs w:val="28"/>
        </w:rPr>
        <w:lastRenderedPageBreak/>
        <w:t>місцевих музеїв і пам’ятних місць, спортивним іграм з елементами туризму тощо.</w:t>
      </w:r>
    </w:p>
    <w:p w:rsidR="00B56F23" w:rsidRDefault="00B56F23" w:rsidP="005A67BE">
      <w:pPr>
        <w:ind w:firstLine="709"/>
        <w:jc w:val="both"/>
        <w:rPr>
          <w:sz w:val="28"/>
          <w:szCs w:val="28"/>
        </w:rPr>
      </w:pPr>
      <w:r>
        <w:rPr>
          <w:sz w:val="28"/>
          <w:szCs w:val="28"/>
        </w:rPr>
        <w:t>Методика організації занять базується на принципах вільного вибору форм і методів вивчення теми, діалогічного стилю взаємостосунків, залучення кожного учня до історичних подій конкретного населеного пункту. Готуючись до занять, педагог має підібрати місцеву літературу та джерела, де викладене дане питання, ілюстративний матеріал, уривки з публіцистичних, історичних, художніх творів, ситуації з історії повсякдення.</w:t>
      </w:r>
      <w:r w:rsidR="00367073">
        <w:rPr>
          <w:sz w:val="28"/>
          <w:szCs w:val="28"/>
        </w:rPr>
        <w:t xml:space="preserve"> </w:t>
      </w:r>
    </w:p>
    <w:p w:rsidR="00B56F23" w:rsidRDefault="00B56F23" w:rsidP="00A902E9">
      <w:pPr>
        <w:ind w:firstLine="709"/>
        <w:jc w:val="both"/>
        <w:rPr>
          <w:sz w:val="28"/>
          <w:szCs w:val="28"/>
        </w:rPr>
      </w:pPr>
      <w:r>
        <w:rPr>
          <w:sz w:val="28"/>
          <w:szCs w:val="28"/>
        </w:rPr>
        <w:t xml:space="preserve">Окремі теми навчальної програми можуть взяті за основу при реалізації регіональних дослідницьких проектів, при підготовці творчих конкурсних робіт, при складанні програм роботи з обдарованими дітьми, самостійної роботи учнів, у </w:t>
      </w:r>
      <w:r w:rsidRPr="00A902E9">
        <w:rPr>
          <w:sz w:val="28"/>
          <w:szCs w:val="28"/>
        </w:rPr>
        <w:t>діяльності шкільних наукових товариств, творчих груп. Важлива роль відводиться формуванню у гуртківців мовної культури, засвоєнню краєзнавчої термінології, практичних навичок робот</w:t>
      </w:r>
      <w:r>
        <w:rPr>
          <w:sz w:val="28"/>
          <w:szCs w:val="28"/>
        </w:rPr>
        <w:t>и з обладнанням</w:t>
      </w:r>
      <w:r w:rsidRPr="00A902E9">
        <w:rPr>
          <w:sz w:val="28"/>
          <w:szCs w:val="28"/>
        </w:rPr>
        <w:t>, картографічними матеріалами</w:t>
      </w:r>
      <w:bookmarkStart w:id="0" w:name="_GoBack"/>
      <w:bookmarkEnd w:id="0"/>
      <w:r w:rsidRPr="00A902E9">
        <w:rPr>
          <w:sz w:val="28"/>
          <w:szCs w:val="28"/>
        </w:rPr>
        <w:t>.</w:t>
      </w:r>
    </w:p>
    <w:p w:rsidR="00367073" w:rsidRDefault="00B56F23" w:rsidP="00367073">
      <w:pPr>
        <w:ind w:firstLine="709"/>
        <w:jc w:val="both"/>
        <w:rPr>
          <w:sz w:val="28"/>
          <w:szCs w:val="28"/>
        </w:rPr>
      </w:pPr>
      <w:r w:rsidRPr="00630491">
        <w:rPr>
          <w:sz w:val="28"/>
          <w:szCs w:val="28"/>
        </w:rPr>
        <w:t>Під час діяльності гуртка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 відповідно до чинного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 2004 № 651. Поряд з груповими, колективними формами роботи проводяться індивідуальні заняття, які організовуються відповідно до чинного Положення про порядок організації індивідуальної та групової роботи в позашкільних навчальних закладах.</w:t>
      </w:r>
    </w:p>
    <w:p w:rsidR="00B56F23" w:rsidRDefault="00B56F23" w:rsidP="00715B4A">
      <w:pPr>
        <w:ind w:firstLine="709"/>
        <w:jc w:val="both"/>
        <w:rPr>
          <w:sz w:val="28"/>
          <w:szCs w:val="28"/>
        </w:rPr>
      </w:pPr>
      <w:r>
        <w:rPr>
          <w:sz w:val="28"/>
          <w:szCs w:val="28"/>
        </w:rPr>
        <w:t>Значну роль у роботі гуртка відіграє співпраця учнів</w:t>
      </w:r>
      <w:r w:rsidR="00367073">
        <w:rPr>
          <w:sz w:val="28"/>
          <w:szCs w:val="28"/>
        </w:rPr>
        <w:t xml:space="preserve"> </w:t>
      </w:r>
      <w:r>
        <w:rPr>
          <w:sz w:val="28"/>
          <w:szCs w:val="28"/>
        </w:rPr>
        <w:t xml:space="preserve">із шкільною та місцевими бібліотеками, </w:t>
      </w:r>
      <w:r>
        <w:rPr>
          <w:sz w:val="28"/>
        </w:rPr>
        <w:t>з науковими та науково-дослідницькими закладами, державними профільними установами,</w:t>
      </w:r>
      <w:r w:rsidR="00367073">
        <w:rPr>
          <w:sz w:val="28"/>
        </w:rPr>
        <w:t xml:space="preserve"> </w:t>
      </w:r>
      <w:r>
        <w:rPr>
          <w:sz w:val="28"/>
          <w:szCs w:val="28"/>
        </w:rPr>
        <w:t>музеями, колекціонерами, краєзнавцями, журналістами, представниками громадських організацій та творчих спілок.</w:t>
      </w:r>
      <w:r w:rsidR="00367073">
        <w:rPr>
          <w:sz w:val="28"/>
          <w:szCs w:val="28"/>
        </w:rPr>
        <w:t xml:space="preserve"> Ч</w:t>
      </w:r>
      <w:r>
        <w:rPr>
          <w:sz w:val="28"/>
          <w:szCs w:val="28"/>
        </w:rPr>
        <w:t xml:space="preserve">астину матеріалів можна зібрати для шкільних музеїв, підчас екскурсій </w:t>
      </w:r>
      <w:r w:rsidR="00BC7C77">
        <w:rPr>
          <w:sz w:val="28"/>
          <w:szCs w:val="28"/>
        </w:rPr>
        <w:t xml:space="preserve">та </w:t>
      </w:r>
      <w:r>
        <w:rPr>
          <w:sz w:val="28"/>
          <w:szCs w:val="28"/>
        </w:rPr>
        <w:t>подорожей до музеїв</w:t>
      </w:r>
      <w:r w:rsidR="00BC7C77">
        <w:rPr>
          <w:sz w:val="28"/>
          <w:szCs w:val="28"/>
        </w:rPr>
        <w:t>,</w:t>
      </w:r>
      <w:r>
        <w:rPr>
          <w:sz w:val="28"/>
          <w:szCs w:val="28"/>
        </w:rPr>
        <w:t xml:space="preserve"> туристичних об’єктів</w:t>
      </w:r>
      <w:r w:rsidR="00BC7C77">
        <w:rPr>
          <w:sz w:val="28"/>
          <w:szCs w:val="28"/>
        </w:rPr>
        <w:t>, пам’ятних місць</w:t>
      </w:r>
      <w:r>
        <w:rPr>
          <w:sz w:val="28"/>
          <w:szCs w:val="28"/>
        </w:rPr>
        <w:t>.</w:t>
      </w:r>
    </w:p>
    <w:p w:rsidR="00367073" w:rsidRDefault="00B56F23" w:rsidP="00BC7C77">
      <w:pPr>
        <w:widowControl w:val="0"/>
        <w:ind w:firstLine="567"/>
        <w:jc w:val="both"/>
        <w:rPr>
          <w:sz w:val="28"/>
          <w:szCs w:val="28"/>
        </w:rPr>
      </w:pPr>
      <w:r>
        <w:rPr>
          <w:sz w:val="28"/>
          <w:szCs w:val="28"/>
        </w:rPr>
        <w:t>При проведенні навчально-виховного процесу в гуртку та з метою ефективного засвоєння систематизованих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w:t>
      </w:r>
    </w:p>
    <w:p w:rsidR="00B56F23" w:rsidRPr="00CA438C" w:rsidRDefault="00B56F23" w:rsidP="001D4EE7">
      <w:pPr>
        <w:widowControl w:val="0"/>
        <w:ind w:firstLine="426"/>
        <w:jc w:val="both"/>
        <w:rPr>
          <w:sz w:val="28"/>
          <w:szCs w:val="28"/>
        </w:rPr>
      </w:pPr>
      <w:r>
        <w:rPr>
          <w:sz w:val="28"/>
          <w:szCs w:val="28"/>
        </w:rPr>
        <w:t>Для закріплення та реалізаці</w:t>
      </w:r>
      <w:r w:rsidR="00BC7C77">
        <w:rPr>
          <w:sz w:val="28"/>
          <w:szCs w:val="28"/>
        </w:rPr>
        <w:t>ї</w:t>
      </w:r>
      <w:r>
        <w:rPr>
          <w:sz w:val="28"/>
          <w:szCs w:val="28"/>
        </w:rPr>
        <w:t xml:space="preserve"> набутих вихованцями знань, умінь та навичок у кінці навчального року проводиться літня туристсько-краєзнавча подорож (поза сіткою навчальних годин).</w:t>
      </w:r>
    </w:p>
    <w:sectPr w:rsidR="00B56F23" w:rsidRPr="00CA438C" w:rsidSect="00450438">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5"/>
    <w:multiLevelType w:val="multilevel"/>
    <w:tmpl w:val="A27A9330"/>
    <w:name w:val="WW8Num5"/>
    <w:lvl w:ilvl="0">
      <w:start w:val="1"/>
      <w:numFmt w:val="decimal"/>
      <w:lvlText w:val="%1."/>
      <w:lvlJc w:val="left"/>
      <w:pPr>
        <w:tabs>
          <w:tab w:val="num" w:pos="153"/>
        </w:tabs>
        <w:ind w:left="-283" w:firstLine="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A670FB8"/>
    <w:multiLevelType w:val="hybridMultilevel"/>
    <w:tmpl w:val="3CD2C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D5F"/>
    <w:rsid w:val="0001123A"/>
    <w:rsid w:val="00011252"/>
    <w:rsid w:val="000158CC"/>
    <w:rsid w:val="00017630"/>
    <w:rsid w:val="0002128A"/>
    <w:rsid w:val="000228C2"/>
    <w:rsid w:val="000233FC"/>
    <w:rsid w:val="00025DE7"/>
    <w:rsid w:val="00032D5F"/>
    <w:rsid w:val="000400F8"/>
    <w:rsid w:val="00040798"/>
    <w:rsid w:val="000435AA"/>
    <w:rsid w:val="00043656"/>
    <w:rsid w:val="000459C7"/>
    <w:rsid w:val="00047772"/>
    <w:rsid w:val="00047FCD"/>
    <w:rsid w:val="000528FB"/>
    <w:rsid w:val="000541E7"/>
    <w:rsid w:val="00056060"/>
    <w:rsid w:val="0005727A"/>
    <w:rsid w:val="00060324"/>
    <w:rsid w:val="00060AB5"/>
    <w:rsid w:val="00060DEF"/>
    <w:rsid w:val="00062799"/>
    <w:rsid w:val="000701D4"/>
    <w:rsid w:val="00084C34"/>
    <w:rsid w:val="000926FD"/>
    <w:rsid w:val="00094450"/>
    <w:rsid w:val="000A5296"/>
    <w:rsid w:val="000A5B83"/>
    <w:rsid w:val="000C3EDF"/>
    <w:rsid w:val="000D327E"/>
    <w:rsid w:val="000D5C28"/>
    <w:rsid w:val="000E3091"/>
    <w:rsid w:val="000F163C"/>
    <w:rsid w:val="000F2E1D"/>
    <w:rsid w:val="000F4FD3"/>
    <w:rsid w:val="00101EC2"/>
    <w:rsid w:val="00103B6C"/>
    <w:rsid w:val="00110596"/>
    <w:rsid w:val="00110B57"/>
    <w:rsid w:val="0011249B"/>
    <w:rsid w:val="00113422"/>
    <w:rsid w:val="001155B0"/>
    <w:rsid w:val="001172AE"/>
    <w:rsid w:val="00130722"/>
    <w:rsid w:val="00130805"/>
    <w:rsid w:val="00134566"/>
    <w:rsid w:val="00135CDD"/>
    <w:rsid w:val="00142B86"/>
    <w:rsid w:val="00150989"/>
    <w:rsid w:val="00154901"/>
    <w:rsid w:val="00157C7D"/>
    <w:rsid w:val="00172943"/>
    <w:rsid w:val="00174CAB"/>
    <w:rsid w:val="00177FE6"/>
    <w:rsid w:val="001809D6"/>
    <w:rsid w:val="00182AC3"/>
    <w:rsid w:val="00182CCE"/>
    <w:rsid w:val="00191116"/>
    <w:rsid w:val="00192211"/>
    <w:rsid w:val="00194BC9"/>
    <w:rsid w:val="00197A31"/>
    <w:rsid w:val="001A0FDE"/>
    <w:rsid w:val="001A1C55"/>
    <w:rsid w:val="001A5E52"/>
    <w:rsid w:val="001A6F7C"/>
    <w:rsid w:val="001A7618"/>
    <w:rsid w:val="001A7B18"/>
    <w:rsid w:val="001B536E"/>
    <w:rsid w:val="001B6599"/>
    <w:rsid w:val="001B6A28"/>
    <w:rsid w:val="001C1485"/>
    <w:rsid w:val="001C2255"/>
    <w:rsid w:val="001C5C12"/>
    <w:rsid w:val="001D1B6E"/>
    <w:rsid w:val="001D349A"/>
    <w:rsid w:val="001D4631"/>
    <w:rsid w:val="001D4EE7"/>
    <w:rsid w:val="001E25E8"/>
    <w:rsid w:val="001E46B4"/>
    <w:rsid w:val="001E6268"/>
    <w:rsid w:val="001F1CDF"/>
    <w:rsid w:val="001F40E3"/>
    <w:rsid w:val="001F4542"/>
    <w:rsid w:val="001F5167"/>
    <w:rsid w:val="0020009C"/>
    <w:rsid w:val="002044FD"/>
    <w:rsid w:val="00207034"/>
    <w:rsid w:val="002140EE"/>
    <w:rsid w:val="0021784E"/>
    <w:rsid w:val="00223330"/>
    <w:rsid w:val="00226C10"/>
    <w:rsid w:val="002331DF"/>
    <w:rsid w:val="00250ACE"/>
    <w:rsid w:val="0025417B"/>
    <w:rsid w:val="00254FB7"/>
    <w:rsid w:val="00255CAE"/>
    <w:rsid w:val="00267F68"/>
    <w:rsid w:val="002704D4"/>
    <w:rsid w:val="00270F52"/>
    <w:rsid w:val="00272F0F"/>
    <w:rsid w:val="00275905"/>
    <w:rsid w:val="002761BF"/>
    <w:rsid w:val="00276F68"/>
    <w:rsid w:val="0028487C"/>
    <w:rsid w:val="002869D4"/>
    <w:rsid w:val="00291DA2"/>
    <w:rsid w:val="00293463"/>
    <w:rsid w:val="00295211"/>
    <w:rsid w:val="00296F50"/>
    <w:rsid w:val="002B71F8"/>
    <w:rsid w:val="002C684D"/>
    <w:rsid w:val="002D3A0A"/>
    <w:rsid w:val="002E0C18"/>
    <w:rsid w:val="002E7EC4"/>
    <w:rsid w:val="002F3DAC"/>
    <w:rsid w:val="002F76E7"/>
    <w:rsid w:val="00303F7D"/>
    <w:rsid w:val="003048AB"/>
    <w:rsid w:val="00312037"/>
    <w:rsid w:val="003169D1"/>
    <w:rsid w:val="0031722D"/>
    <w:rsid w:val="0032028F"/>
    <w:rsid w:val="00323897"/>
    <w:rsid w:val="00323A00"/>
    <w:rsid w:val="0032473C"/>
    <w:rsid w:val="00331D7E"/>
    <w:rsid w:val="00350151"/>
    <w:rsid w:val="0035174E"/>
    <w:rsid w:val="003527CF"/>
    <w:rsid w:val="003577D3"/>
    <w:rsid w:val="00357F54"/>
    <w:rsid w:val="00364E24"/>
    <w:rsid w:val="00367073"/>
    <w:rsid w:val="00373B89"/>
    <w:rsid w:val="003752B0"/>
    <w:rsid w:val="00390CAB"/>
    <w:rsid w:val="00394B8B"/>
    <w:rsid w:val="00396B2A"/>
    <w:rsid w:val="003A04A5"/>
    <w:rsid w:val="003A1759"/>
    <w:rsid w:val="003A325D"/>
    <w:rsid w:val="003A4F8D"/>
    <w:rsid w:val="003B423F"/>
    <w:rsid w:val="003B4B0E"/>
    <w:rsid w:val="003B7C5F"/>
    <w:rsid w:val="003B7C6E"/>
    <w:rsid w:val="003C0A95"/>
    <w:rsid w:val="003C27AD"/>
    <w:rsid w:val="003C627F"/>
    <w:rsid w:val="003C72BF"/>
    <w:rsid w:val="003D1091"/>
    <w:rsid w:val="003D3CDB"/>
    <w:rsid w:val="003D5C82"/>
    <w:rsid w:val="003D61AB"/>
    <w:rsid w:val="003E1A76"/>
    <w:rsid w:val="003F398F"/>
    <w:rsid w:val="003F3EC9"/>
    <w:rsid w:val="003F7407"/>
    <w:rsid w:val="004009F4"/>
    <w:rsid w:val="00400C90"/>
    <w:rsid w:val="0040185B"/>
    <w:rsid w:val="004023D7"/>
    <w:rsid w:val="00404089"/>
    <w:rsid w:val="00412D94"/>
    <w:rsid w:val="00413B18"/>
    <w:rsid w:val="00415EDC"/>
    <w:rsid w:val="00417239"/>
    <w:rsid w:val="00417EE9"/>
    <w:rsid w:val="00433541"/>
    <w:rsid w:val="0044068D"/>
    <w:rsid w:val="004406F5"/>
    <w:rsid w:val="004438E0"/>
    <w:rsid w:val="00444634"/>
    <w:rsid w:val="00450438"/>
    <w:rsid w:val="004530AE"/>
    <w:rsid w:val="004542E0"/>
    <w:rsid w:val="00477EF1"/>
    <w:rsid w:val="0048429D"/>
    <w:rsid w:val="004850AB"/>
    <w:rsid w:val="00487EEA"/>
    <w:rsid w:val="00491150"/>
    <w:rsid w:val="004A0DF6"/>
    <w:rsid w:val="004A15F4"/>
    <w:rsid w:val="004A5210"/>
    <w:rsid w:val="004A5B5A"/>
    <w:rsid w:val="004A630D"/>
    <w:rsid w:val="004B36E0"/>
    <w:rsid w:val="004B3C8A"/>
    <w:rsid w:val="004B61F3"/>
    <w:rsid w:val="004B6B0D"/>
    <w:rsid w:val="004D701A"/>
    <w:rsid w:val="004E0968"/>
    <w:rsid w:val="004E1925"/>
    <w:rsid w:val="004E284C"/>
    <w:rsid w:val="004F0D95"/>
    <w:rsid w:val="004F1627"/>
    <w:rsid w:val="004F25E5"/>
    <w:rsid w:val="005009EB"/>
    <w:rsid w:val="00501D19"/>
    <w:rsid w:val="00502787"/>
    <w:rsid w:val="00510353"/>
    <w:rsid w:val="005132AF"/>
    <w:rsid w:val="005153CE"/>
    <w:rsid w:val="0052078C"/>
    <w:rsid w:val="00522DC7"/>
    <w:rsid w:val="00537E68"/>
    <w:rsid w:val="00543179"/>
    <w:rsid w:val="005434FA"/>
    <w:rsid w:val="005507EA"/>
    <w:rsid w:val="00551901"/>
    <w:rsid w:val="00554269"/>
    <w:rsid w:val="0056703A"/>
    <w:rsid w:val="00573102"/>
    <w:rsid w:val="00574CC4"/>
    <w:rsid w:val="00583370"/>
    <w:rsid w:val="00592682"/>
    <w:rsid w:val="00596D44"/>
    <w:rsid w:val="005A0B7A"/>
    <w:rsid w:val="005A4B24"/>
    <w:rsid w:val="005A67BE"/>
    <w:rsid w:val="005C51F3"/>
    <w:rsid w:val="005D00E4"/>
    <w:rsid w:val="005E7DB6"/>
    <w:rsid w:val="005F1630"/>
    <w:rsid w:val="005F3677"/>
    <w:rsid w:val="005F3C96"/>
    <w:rsid w:val="005F4877"/>
    <w:rsid w:val="005F5368"/>
    <w:rsid w:val="00601BEC"/>
    <w:rsid w:val="0060499D"/>
    <w:rsid w:val="00616FD4"/>
    <w:rsid w:val="006218AE"/>
    <w:rsid w:val="00623440"/>
    <w:rsid w:val="00630491"/>
    <w:rsid w:val="0063072D"/>
    <w:rsid w:val="00634A87"/>
    <w:rsid w:val="006375DD"/>
    <w:rsid w:val="006400A7"/>
    <w:rsid w:val="00652959"/>
    <w:rsid w:val="00654601"/>
    <w:rsid w:val="0067010E"/>
    <w:rsid w:val="00670E4A"/>
    <w:rsid w:val="00671B69"/>
    <w:rsid w:val="00671BB3"/>
    <w:rsid w:val="00677129"/>
    <w:rsid w:val="00692A8C"/>
    <w:rsid w:val="00692F71"/>
    <w:rsid w:val="00693CB9"/>
    <w:rsid w:val="0069479D"/>
    <w:rsid w:val="00696340"/>
    <w:rsid w:val="006968E8"/>
    <w:rsid w:val="006A1C81"/>
    <w:rsid w:val="006A1F9E"/>
    <w:rsid w:val="006A397E"/>
    <w:rsid w:val="006A7F77"/>
    <w:rsid w:val="006B0796"/>
    <w:rsid w:val="006B4A16"/>
    <w:rsid w:val="006B5CA3"/>
    <w:rsid w:val="006C1595"/>
    <w:rsid w:val="006C468A"/>
    <w:rsid w:val="006D16BA"/>
    <w:rsid w:val="006E0579"/>
    <w:rsid w:val="006E6607"/>
    <w:rsid w:val="006F2B64"/>
    <w:rsid w:val="006F7651"/>
    <w:rsid w:val="0071334A"/>
    <w:rsid w:val="00715B4A"/>
    <w:rsid w:val="007209A5"/>
    <w:rsid w:val="00736838"/>
    <w:rsid w:val="00741C40"/>
    <w:rsid w:val="00742288"/>
    <w:rsid w:val="00742B0F"/>
    <w:rsid w:val="00760254"/>
    <w:rsid w:val="00763E28"/>
    <w:rsid w:val="00767FCA"/>
    <w:rsid w:val="00771193"/>
    <w:rsid w:val="007718B0"/>
    <w:rsid w:val="00773760"/>
    <w:rsid w:val="007749EC"/>
    <w:rsid w:val="007779D1"/>
    <w:rsid w:val="007820F7"/>
    <w:rsid w:val="0078598F"/>
    <w:rsid w:val="00786DFC"/>
    <w:rsid w:val="007A0E85"/>
    <w:rsid w:val="007A18E8"/>
    <w:rsid w:val="007A2C81"/>
    <w:rsid w:val="007A3621"/>
    <w:rsid w:val="007A583B"/>
    <w:rsid w:val="007A6111"/>
    <w:rsid w:val="007B1DB0"/>
    <w:rsid w:val="007B7C68"/>
    <w:rsid w:val="007C00E8"/>
    <w:rsid w:val="007C1377"/>
    <w:rsid w:val="007C30BD"/>
    <w:rsid w:val="007C61B8"/>
    <w:rsid w:val="007D4832"/>
    <w:rsid w:val="007D62F3"/>
    <w:rsid w:val="007D6C51"/>
    <w:rsid w:val="007E5FA5"/>
    <w:rsid w:val="007E7277"/>
    <w:rsid w:val="007F2112"/>
    <w:rsid w:val="007F689E"/>
    <w:rsid w:val="00800E98"/>
    <w:rsid w:val="00804E28"/>
    <w:rsid w:val="00804ECC"/>
    <w:rsid w:val="008073F1"/>
    <w:rsid w:val="00811552"/>
    <w:rsid w:val="00816D9F"/>
    <w:rsid w:val="00824783"/>
    <w:rsid w:val="008258B7"/>
    <w:rsid w:val="00830E7E"/>
    <w:rsid w:val="00831BE7"/>
    <w:rsid w:val="0083306D"/>
    <w:rsid w:val="00834044"/>
    <w:rsid w:val="00836578"/>
    <w:rsid w:val="0083659D"/>
    <w:rsid w:val="00840AF9"/>
    <w:rsid w:val="008420C7"/>
    <w:rsid w:val="0084386E"/>
    <w:rsid w:val="00844477"/>
    <w:rsid w:val="008445BA"/>
    <w:rsid w:val="00846748"/>
    <w:rsid w:val="00851320"/>
    <w:rsid w:val="00852A61"/>
    <w:rsid w:val="0085319A"/>
    <w:rsid w:val="00863286"/>
    <w:rsid w:val="0086412D"/>
    <w:rsid w:val="00864DE4"/>
    <w:rsid w:val="00873CB2"/>
    <w:rsid w:val="00873D06"/>
    <w:rsid w:val="00885B3D"/>
    <w:rsid w:val="00887484"/>
    <w:rsid w:val="008906C3"/>
    <w:rsid w:val="00892772"/>
    <w:rsid w:val="00896934"/>
    <w:rsid w:val="00897D44"/>
    <w:rsid w:val="008A3BBC"/>
    <w:rsid w:val="008B24DC"/>
    <w:rsid w:val="008B2D3D"/>
    <w:rsid w:val="008B4078"/>
    <w:rsid w:val="008B7186"/>
    <w:rsid w:val="008C3424"/>
    <w:rsid w:val="008C7ACA"/>
    <w:rsid w:val="008D587F"/>
    <w:rsid w:val="008E7C08"/>
    <w:rsid w:val="008E7E37"/>
    <w:rsid w:val="008F3D48"/>
    <w:rsid w:val="00912AF6"/>
    <w:rsid w:val="00912E42"/>
    <w:rsid w:val="00921C1F"/>
    <w:rsid w:val="00922E97"/>
    <w:rsid w:val="0092354E"/>
    <w:rsid w:val="00925F9F"/>
    <w:rsid w:val="00927F1A"/>
    <w:rsid w:val="00932EDD"/>
    <w:rsid w:val="00935962"/>
    <w:rsid w:val="0093772A"/>
    <w:rsid w:val="00941054"/>
    <w:rsid w:val="0094230E"/>
    <w:rsid w:val="0094317B"/>
    <w:rsid w:val="0094451A"/>
    <w:rsid w:val="009504E4"/>
    <w:rsid w:val="00957DBF"/>
    <w:rsid w:val="00962DCF"/>
    <w:rsid w:val="00963A65"/>
    <w:rsid w:val="00964815"/>
    <w:rsid w:val="0096493B"/>
    <w:rsid w:val="0096601A"/>
    <w:rsid w:val="009662CB"/>
    <w:rsid w:val="0096780C"/>
    <w:rsid w:val="00970DCC"/>
    <w:rsid w:val="00972881"/>
    <w:rsid w:val="0097371A"/>
    <w:rsid w:val="0097732A"/>
    <w:rsid w:val="00984552"/>
    <w:rsid w:val="00985594"/>
    <w:rsid w:val="00985A47"/>
    <w:rsid w:val="00987222"/>
    <w:rsid w:val="009932B0"/>
    <w:rsid w:val="009A195A"/>
    <w:rsid w:val="009A2C53"/>
    <w:rsid w:val="009A3602"/>
    <w:rsid w:val="009A648D"/>
    <w:rsid w:val="009B0AB6"/>
    <w:rsid w:val="009B4E9E"/>
    <w:rsid w:val="009B66EA"/>
    <w:rsid w:val="009B7139"/>
    <w:rsid w:val="009B7892"/>
    <w:rsid w:val="009C1F34"/>
    <w:rsid w:val="009C38F9"/>
    <w:rsid w:val="009C5CE3"/>
    <w:rsid w:val="009C68D6"/>
    <w:rsid w:val="009C6949"/>
    <w:rsid w:val="009C7FB1"/>
    <w:rsid w:val="009D04A3"/>
    <w:rsid w:val="009E13A8"/>
    <w:rsid w:val="009E5035"/>
    <w:rsid w:val="009F2438"/>
    <w:rsid w:val="00A00094"/>
    <w:rsid w:val="00A06AA7"/>
    <w:rsid w:val="00A07453"/>
    <w:rsid w:val="00A143C2"/>
    <w:rsid w:val="00A14886"/>
    <w:rsid w:val="00A2747F"/>
    <w:rsid w:val="00A279A7"/>
    <w:rsid w:val="00A51213"/>
    <w:rsid w:val="00A523E6"/>
    <w:rsid w:val="00A65411"/>
    <w:rsid w:val="00A7410C"/>
    <w:rsid w:val="00A7569E"/>
    <w:rsid w:val="00A8280E"/>
    <w:rsid w:val="00A902E9"/>
    <w:rsid w:val="00A935F4"/>
    <w:rsid w:val="00AA4FF0"/>
    <w:rsid w:val="00AB14BF"/>
    <w:rsid w:val="00AB1BBE"/>
    <w:rsid w:val="00AB43EC"/>
    <w:rsid w:val="00AB7330"/>
    <w:rsid w:val="00AB7791"/>
    <w:rsid w:val="00AC0519"/>
    <w:rsid w:val="00AC16E0"/>
    <w:rsid w:val="00AD606F"/>
    <w:rsid w:val="00AE747F"/>
    <w:rsid w:val="00AE7C84"/>
    <w:rsid w:val="00AF31AD"/>
    <w:rsid w:val="00AF5361"/>
    <w:rsid w:val="00B01B98"/>
    <w:rsid w:val="00B01CC6"/>
    <w:rsid w:val="00B054C8"/>
    <w:rsid w:val="00B2155D"/>
    <w:rsid w:val="00B3089E"/>
    <w:rsid w:val="00B34B82"/>
    <w:rsid w:val="00B35A7E"/>
    <w:rsid w:val="00B40F93"/>
    <w:rsid w:val="00B4336C"/>
    <w:rsid w:val="00B478B4"/>
    <w:rsid w:val="00B56CA3"/>
    <w:rsid w:val="00B56F23"/>
    <w:rsid w:val="00B60A4B"/>
    <w:rsid w:val="00B61182"/>
    <w:rsid w:val="00B63673"/>
    <w:rsid w:val="00B64006"/>
    <w:rsid w:val="00B64EDF"/>
    <w:rsid w:val="00B675BE"/>
    <w:rsid w:val="00B747BC"/>
    <w:rsid w:val="00B82301"/>
    <w:rsid w:val="00B8339C"/>
    <w:rsid w:val="00BA6007"/>
    <w:rsid w:val="00BA73DA"/>
    <w:rsid w:val="00BB2966"/>
    <w:rsid w:val="00BB3D46"/>
    <w:rsid w:val="00BB775A"/>
    <w:rsid w:val="00BC1E50"/>
    <w:rsid w:val="00BC34C8"/>
    <w:rsid w:val="00BC7737"/>
    <w:rsid w:val="00BC7C77"/>
    <w:rsid w:val="00BD3AD0"/>
    <w:rsid w:val="00BD5A9F"/>
    <w:rsid w:val="00BD6562"/>
    <w:rsid w:val="00BE17B5"/>
    <w:rsid w:val="00BF2949"/>
    <w:rsid w:val="00BF437D"/>
    <w:rsid w:val="00BF5A3A"/>
    <w:rsid w:val="00C014AD"/>
    <w:rsid w:val="00C0204B"/>
    <w:rsid w:val="00C058E9"/>
    <w:rsid w:val="00C06587"/>
    <w:rsid w:val="00C10531"/>
    <w:rsid w:val="00C155A9"/>
    <w:rsid w:val="00C216FC"/>
    <w:rsid w:val="00C21B74"/>
    <w:rsid w:val="00C236CC"/>
    <w:rsid w:val="00C3253D"/>
    <w:rsid w:val="00C34CFD"/>
    <w:rsid w:val="00C41C1B"/>
    <w:rsid w:val="00C51CD8"/>
    <w:rsid w:val="00C57AAD"/>
    <w:rsid w:val="00C616EB"/>
    <w:rsid w:val="00C62B30"/>
    <w:rsid w:val="00C641F2"/>
    <w:rsid w:val="00C652A7"/>
    <w:rsid w:val="00C721A3"/>
    <w:rsid w:val="00C868B7"/>
    <w:rsid w:val="00C91841"/>
    <w:rsid w:val="00CA0026"/>
    <w:rsid w:val="00CA438C"/>
    <w:rsid w:val="00CB41B8"/>
    <w:rsid w:val="00CC204B"/>
    <w:rsid w:val="00CD2FC3"/>
    <w:rsid w:val="00CD7C18"/>
    <w:rsid w:val="00CF1C3A"/>
    <w:rsid w:val="00CF1C77"/>
    <w:rsid w:val="00CF1E7B"/>
    <w:rsid w:val="00D015D4"/>
    <w:rsid w:val="00D11189"/>
    <w:rsid w:val="00D13224"/>
    <w:rsid w:val="00D15B8F"/>
    <w:rsid w:val="00D17B54"/>
    <w:rsid w:val="00D25181"/>
    <w:rsid w:val="00D327ED"/>
    <w:rsid w:val="00D33E39"/>
    <w:rsid w:val="00D34BC0"/>
    <w:rsid w:val="00D35951"/>
    <w:rsid w:val="00D40F17"/>
    <w:rsid w:val="00D437F6"/>
    <w:rsid w:val="00D457E9"/>
    <w:rsid w:val="00D45BCE"/>
    <w:rsid w:val="00D51D08"/>
    <w:rsid w:val="00D5519F"/>
    <w:rsid w:val="00D5562C"/>
    <w:rsid w:val="00D632E0"/>
    <w:rsid w:val="00D64CEA"/>
    <w:rsid w:val="00D67D5B"/>
    <w:rsid w:val="00D72A9E"/>
    <w:rsid w:val="00D72B1F"/>
    <w:rsid w:val="00D812CA"/>
    <w:rsid w:val="00D816E0"/>
    <w:rsid w:val="00D87A9F"/>
    <w:rsid w:val="00D9068A"/>
    <w:rsid w:val="00DA20DE"/>
    <w:rsid w:val="00DB0894"/>
    <w:rsid w:val="00DB7237"/>
    <w:rsid w:val="00DC2C2E"/>
    <w:rsid w:val="00DC57C2"/>
    <w:rsid w:val="00DD00D2"/>
    <w:rsid w:val="00DD13D2"/>
    <w:rsid w:val="00DD4386"/>
    <w:rsid w:val="00DE18E3"/>
    <w:rsid w:val="00DE67BD"/>
    <w:rsid w:val="00DE7A81"/>
    <w:rsid w:val="00DF1261"/>
    <w:rsid w:val="00E033D8"/>
    <w:rsid w:val="00E1172B"/>
    <w:rsid w:val="00E223D1"/>
    <w:rsid w:val="00E234BA"/>
    <w:rsid w:val="00E241B2"/>
    <w:rsid w:val="00E35215"/>
    <w:rsid w:val="00E43642"/>
    <w:rsid w:val="00E4494D"/>
    <w:rsid w:val="00E44DB1"/>
    <w:rsid w:val="00E51A40"/>
    <w:rsid w:val="00E51E7A"/>
    <w:rsid w:val="00E5595A"/>
    <w:rsid w:val="00E5655A"/>
    <w:rsid w:val="00E60F01"/>
    <w:rsid w:val="00E618E3"/>
    <w:rsid w:val="00E63737"/>
    <w:rsid w:val="00E63949"/>
    <w:rsid w:val="00E817D6"/>
    <w:rsid w:val="00E819CE"/>
    <w:rsid w:val="00E820DD"/>
    <w:rsid w:val="00E83126"/>
    <w:rsid w:val="00E877E8"/>
    <w:rsid w:val="00E94904"/>
    <w:rsid w:val="00EA05DB"/>
    <w:rsid w:val="00EA103F"/>
    <w:rsid w:val="00EA39EE"/>
    <w:rsid w:val="00EA488D"/>
    <w:rsid w:val="00EB6716"/>
    <w:rsid w:val="00EC35CC"/>
    <w:rsid w:val="00ED2CE6"/>
    <w:rsid w:val="00ED6919"/>
    <w:rsid w:val="00ED7E74"/>
    <w:rsid w:val="00EE0FE9"/>
    <w:rsid w:val="00EE3012"/>
    <w:rsid w:val="00EF30D5"/>
    <w:rsid w:val="00F03692"/>
    <w:rsid w:val="00F037C3"/>
    <w:rsid w:val="00F10937"/>
    <w:rsid w:val="00F15193"/>
    <w:rsid w:val="00F261BC"/>
    <w:rsid w:val="00F325E8"/>
    <w:rsid w:val="00F331A9"/>
    <w:rsid w:val="00F37233"/>
    <w:rsid w:val="00F40560"/>
    <w:rsid w:val="00F508B1"/>
    <w:rsid w:val="00F547AD"/>
    <w:rsid w:val="00F56579"/>
    <w:rsid w:val="00F57E9E"/>
    <w:rsid w:val="00F61EAD"/>
    <w:rsid w:val="00F71480"/>
    <w:rsid w:val="00F73E02"/>
    <w:rsid w:val="00F769EB"/>
    <w:rsid w:val="00F85DDB"/>
    <w:rsid w:val="00F90DEB"/>
    <w:rsid w:val="00F91542"/>
    <w:rsid w:val="00F9234A"/>
    <w:rsid w:val="00FA3823"/>
    <w:rsid w:val="00FA5670"/>
    <w:rsid w:val="00FB413C"/>
    <w:rsid w:val="00FB632A"/>
    <w:rsid w:val="00FC37DF"/>
    <w:rsid w:val="00FC7681"/>
    <w:rsid w:val="00FD136C"/>
    <w:rsid w:val="00FD19FE"/>
    <w:rsid w:val="00FD2C70"/>
    <w:rsid w:val="00FD395A"/>
    <w:rsid w:val="00FD71F5"/>
    <w:rsid w:val="00FE1A4F"/>
    <w:rsid w:val="00FE1B20"/>
    <w:rsid w:val="00FE323C"/>
    <w:rsid w:val="00FE4002"/>
    <w:rsid w:val="00FF0787"/>
    <w:rsid w:val="00FF1879"/>
    <w:rsid w:val="00FF2195"/>
    <w:rsid w:val="00FF5B3A"/>
    <w:rsid w:val="00FF7E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D4"/>
    <w:rPr>
      <w:sz w:val="24"/>
      <w:szCs w:val="24"/>
      <w:lang w:val="uk-UA"/>
    </w:rPr>
  </w:style>
  <w:style w:type="paragraph" w:styleId="1">
    <w:name w:val="heading 1"/>
    <w:basedOn w:val="a"/>
    <w:next w:val="a"/>
    <w:link w:val="10"/>
    <w:uiPriority w:val="99"/>
    <w:qFormat/>
    <w:rsid w:val="0085319A"/>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F61EAD"/>
    <w:pPr>
      <w:keepNext/>
      <w:widowControl w:val="0"/>
      <w:shd w:val="clear" w:color="auto" w:fill="FFFFFF"/>
      <w:autoSpaceDE w:val="0"/>
      <w:autoSpaceDN w:val="0"/>
      <w:adjustRightInd w:val="0"/>
      <w:jc w:val="center"/>
      <w:outlineLvl w:val="5"/>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1182"/>
    <w:rPr>
      <w:rFonts w:ascii="Cambria" w:hAnsi="Cambria" w:cs="Times New Roman"/>
      <w:b/>
      <w:bCs/>
      <w:kern w:val="32"/>
      <w:sz w:val="32"/>
      <w:szCs w:val="32"/>
      <w:lang w:val="uk-UA" w:eastAsia="ru-RU"/>
    </w:rPr>
  </w:style>
  <w:style w:type="character" w:customStyle="1" w:styleId="60">
    <w:name w:val="Заголовок 6 Знак"/>
    <w:basedOn w:val="a0"/>
    <w:link w:val="6"/>
    <w:uiPriority w:val="99"/>
    <w:semiHidden/>
    <w:locked/>
    <w:rsid w:val="00B61182"/>
    <w:rPr>
      <w:rFonts w:ascii="Calibri" w:hAnsi="Calibri" w:cs="Times New Roman"/>
      <w:b/>
      <w:bCs/>
      <w:lang w:val="uk-UA" w:eastAsia="ru-RU"/>
    </w:rPr>
  </w:style>
  <w:style w:type="table" w:styleId="a3">
    <w:name w:val="Table Grid"/>
    <w:basedOn w:val="a1"/>
    <w:uiPriority w:val="99"/>
    <w:rsid w:val="0003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F61EAD"/>
    <w:pPr>
      <w:jc w:val="both"/>
    </w:pPr>
    <w:rPr>
      <w:szCs w:val="20"/>
    </w:rPr>
  </w:style>
  <w:style w:type="character" w:customStyle="1" w:styleId="a5">
    <w:name w:val="Основной текст Знак"/>
    <w:basedOn w:val="a0"/>
    <w:link w:val="a4"/>
    <w:uiPriority w:val="99"/>
    <w:locked/>
    <w:rsid w:val="002D3A0A"/>
    <w:rPr>
      <w:rFonts w:cs="Times New Roman"/>
      <w:sz w:val="24"/>
      <w:lang w:val="uk-UA"/>
    </w:rPr>
  </w:style>
  <w:style w:type="paragraph" w:styleId="a6">
    <w:name w:val="Body Text Indent"/>
    <w:basedOn w:val="a"/>
    <w:link w:val="a7"/>
    <w:uiPriority w:val="99"/>
    <w:rsid w:val="00F61EAD"/>
    <w:pPr>
      <w:shd w:val="clear" w:color="auto" w:fill="FFFFFF"/>
      <w:ind w:firstLine="567"/>
      <w:jc w:val="both"/>
    </w:pPr>
    <w:rPr>
      <w:color w:val="000000"/>
      <w:sz w:val="28"/>
      <w:szCs w:val="20"/>
    </w:rPr>
  </w:style>
  <w:style w:type="character" w:customStyle="1" w:styleId="a7">
    <w:name w:val="Основной текст с отступом Знак"/>
    <w:basedOn w:val="a0"/>
    <w:link w:val="a6"/>
    <w:uiPriority w:val="99"/>
    <w:locked/>
    <w:rsid w:val="002D3A0A"/>
    <w:rPr>
      <w:rFonts w:cs="Times New Roman"/>
      <w:color w:val="000000"/>
      <w:sz w:val="28"/>
      <w:shd w:val="clear" w:color="auto" w:fill="FFFFFF"/>
      <w:lang w:val="uk-UA"/>
    </w:rPr>
  </w:style>
  <w:style w:type="paragraph" w:styleId="2">
    <w:name w:val="Body Text Indent 2"/>
    <w:basedOn w:val="a"/>
    <w:link w:val="20"/>
    <w:uiPriority w:val="99"/>
    <w:rsid w:val="00F61EAD"/>
    <w:pPr>
      <w:shd w:val="clear" w:color="auto" w:fill="FFFFFF"/>
      <w:ind w:firstLine="567"/>
      <w:jc w:val="both"/>
    </w:pPr>
    <w:rPr>
      <w:b/>
      <w:color w:val="000000"/>
      <w:sz w:val="28"/>
      <w:szCs w:val="20"/>
    </w:rPr>
  </w:style>
  <w:style w:type="character" w:customStyle="1" w:styleId="20">
    <w:name w:val="Основной текст с отступом 2 Знак"/>
    <w:basedOn w:val="a0"/>
    <w:link w:val="2"/>
    <w:uiPriority w:val="99"/>
    <w:locked/>
    <w:rsid w:val="002D3A0A"/>
    <w:rPr>
      <w:rFonts w:cs="Times New Roman"/>
      <w:b/>
      <w:color w:val="000000"/>
      <w:sz w:val="28"/>
      <w:shd w:val="clear" w:color="auto" w:fill="FFFFFF"/>
      <w:lang w:val="uk-UA"/>
    </w:rPr>
  </w:style>
  <w:style w:type="paragraph" w:styleId="21">
    <w:name w:val="Body Text 2"/>
    <w:basedOn w:val="a"/>
    <w:link w:val="22"/>
    <w:uiPriority w:val="99"/>
    <w:rsid w:val="0085319A"/>
    <w:pPr>
      <w:spacing w:after="120" w:line="480" w:lineRule="auto"/>
    </w:pPr>
  </w:style>
  <w:style w:type="character" w:customStyle="1" w:styleId="22">
    <w:name w:val="Основной текст 2 Знак"/>
    <w:basedOn w:val="a0"/>
    <w:link w:val="21"/>
    <w:uiPriority w:val="99"/>
    <w:semiHidden/>
    <w:locked/>
    <w:rsid w:val="00B61182"/>
    <w:rPr>
      <w:rFonts w:cs="Times New Roman"/>
      <w:sz w:val="24"/>
      <w:szCs w:val="24"/>
      <w:lang w:val="uk-UA" w:eastAsia="ru-RU"/>
    </w:rPr>
  </w:style>
  <w:style w:type="paragraph" w:styleId="3">
    <w:name w:val="Body Text Indent 3"/>
    <w:basedOn w:val="a"/>
    <w:link w:val="30"/>
    <w:uiPriority w:val="99"/>
    <w:rsid w:val="008258B7"/>
    <w:pPr>
      <w:spacing w:after="120"/>
      <w:ind w:left="283"/>
    </w:pPr>
    <w:rPr>
      <w:sz w:val="16"/>
      <w:szCs w:val="16"/>
    </w:rPr>
  </w:style>
  <w:style w:type="character" w:customStyle="1" w:styleId="30">
    <w:name w:val="Основной текст с отступом 3 Знак"/>
    <w:basedOn w:val="a0"/>
    <w:link w:val="3"/>
    <w:uiPriority w:val="99"/>
    <w:locked/>
    <w:rsid w:val="008258B7"/>
    <w:rPr>
      <w:rFonts w:cs="Times New Roman"/>
      <w:sz w:val="16"/>
      <w:lang w:val="uk-UA"/>
    </w:rPr>
  </w:style>
  <w:style w:type="paragraph" w:styleId="a8">
    <w:name w:val="List Paragraph"/>
    <w:basedOn w:val="a"/>
    <w:uiPriority w:val="99"/>
    <w:qFormat/>
    <w:rsid w:val="008420C7"/>
    <w:pPr>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uiPriority w:val="99"/>
    <w:rsid w:val="003D1091"/>
    <w:pPr>
      <w:suppressAutoHyphens/>
      <w:jc w:val="both"/>
    </w:pPr>
    <w:rPr>
      <w:color w:val="000000"/>
      <w:sz w:val="28"/>
      <w:szCs w:val="20"/>
      <w:lang w:val="ru-RU" w:eastAsia="ar-SA"/>
    </w:rPr>
  </w:style>
  <w:style w:type="character" w:styleId="a9">
    <w:name w:val="Hyperlink"/>
    <w:basedOn w:val="a0"/>
    <w:uiPriority w:val="99"/>
    <w:rsid w:val="000436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2290259">
      <w:marLeft w:val="0"/>
      <w:marRight w:val="0"/>
      <w:marTop w:val="0"/>
      <w:marBottom w:val="0"/>
      <w:divBdr>
        <w:top w:val="none" w:sz="0" w:space="0" w:color="auto"/>
        <w:left w:val="none" w:sz="0" w:space="0" w:color="auto"/>
        <w:bottom w:val="none" w:sz="0" w:space="0" w:color="auto"/>
        <w:right w:val="none" w:sz="0" w:space="0" w:color="auto"/>
      </w:divBdr>
    </w:div>
    <w:div w:id="772290260">
      <w:marLeft w:val="0"/>
      <w:marRight w:val="0"/>
      <w:marTop w:val="0"/>
      <w:marBottom w:val="0"/>
      <w:divBdr>
        <w:top w:val="none" w:sz="0" w:space="0" w:color="auto"/>
        <w:left w:val="none" w:sz="0" w:space="0" w:color="auto"/>
        <w:bottom w:val="none" w:sz="0" w:space="0" w:color="auto"/>
        <w:right w:val="none" w:sz="0" w:space="0" w:color="auto"/>
      </w:divBdr>
    </w:div>
    <w:div w:id="772290261">
      <w:marLeft w:val="0"/>
      <w:marRight w:val="0"/>
      <w:marTop w:val="0"/>
      <w:marBottom w:val="0"/>
      <w:divBdr>
        <w:top w:val="none" w:sz="0" w:space="0" w:color="auto"/>
        <w:left w:val="none" w:sz="0" w:space="0" w:color="auto"/>
        <w:bottom w:val="none" w:sz="0" w:space="0" w:color="auto"/>
        <w:right w:val="none" w:sz="0" w:space="0" w:color="auto"/>
      </w:divBdr>
    </w:div>
    <w:div w:id="772290262">
      <w:marLeft w:val="0"/>
      <w:marRight w:val="0"/>
      <w:marTop w:val="0"/>
      <w:marBottom w:val="0"/>
      <w:divBdr>
        <w:top w:val="none" w:sz="0" w:space="0" w:color="auto"/>
        <w:left w:val="none" w:sz="0" w:space="0" w:color="auto"/>
        <w:bottom w:val="none" w:sz="0" w:space="0" w:color="auto"/>
        <w:right w:val="none" w:sz="0" w:space="0" w:color="auto"/>
      </w:divBdr>
    </w:div>
    <w:div w:id="772290263">
      <w:marLeft w:val="0"/>
      <w:marRight w:val="0"/>
      <w:marTop w:val="0"/>
      <w:marBottom w:val="0"/>
      <w:divBdr>
        <w:top w:val="none" w:sz="0" w:space="0" w:color="auto"/>
        <w:left w:val="none" w:sz="0" w:space="0" w:color="auto"/>
        <w:bottom w:val="none" w:sz="0" w:space="0" w:color="auto"/>
        <w:right w:val="none" w:sz="0" w:space="0" w:color="auto"/>
      </w:divBdr>
    </w:div>
    <w:div w:id="772290264">
      <w:marLeft w:val="0"/>
      <w:marRight w:val="0"/>
      <w:marTop w:val="0"/>
      <w:marBottom w:val="0"/>
      <w:divBdr>
        <w:top w:val="none" w:sz="0" w:space="0" w:color="auto"/>
        <w:left w:val="none" w:sz="0" w:space="0" w:color="auto"/>
        <w:bottom w:val="none" w:sz="0" w:space="0" w:color="auto"/>
        <w:right w:val="none" w:sz="0" w:space="0" w:color="auto"/>
      </w:divBdr>
    </w:div>
    <w:div w:id="772290265">
      <w:marLeft w:val="0"/>
      <w:marRight w:val="0"/>
      <w:marTop w:val="0"/>
      <w:marBottom w:val="0"/>
      <w:divBdr>
        <w:top w:val="none" w:sz="0" w:space="0" w:color="auto"/>
        <w:left w:val="none" w:sz="0" w:space="0" w:color="auto"/>
        <w:bottom w:val="none" w:sz="0" w:space="0" w:color="auto"/>
        <w:right w:val="none" w:sz="0" w:space="0" w:color="auto"/>
      </w:divBdr>
    </w:div>
    <w:div w:id="772290266">
      <w:marLeft w:val="0"/>
      <w:marRight w:val="0"/>
      <w:marTop w:val="0"/>
      <w:marBottom w:val="0"/>
      <w:divBdr>
        <w:top w:val="none" w:sz="0" w:space="0" w:color="auto"/>
        <w:left w:val="none" w:sz="0" w:space="0" w:color="auto"/>
        <w:bottom w:val="none" w:sz="0" w:space="0" w:color="auto"/>
        <w:right w:val="none" w:sz="0" w:space="0" w:color="auto"/>
      </w:divBdr>
    </w:div>
    <w:div w:id="772290267">
      <w:marLeft w:val="0"/>
      <w:marRight w:val="0"/>
      <w:marTop w:val="0"/>
      <w:marBottom w:val="0"/>
      <w:divBdr>
        <w:top w:val="none" w:sz="0" w:space="0" w:color="auto"/>
        <w:left w:val="none" w:sz="0" w:space="0" w:color="auto"/>
        <w:bottom w:val="none" w:sz="0" w:space="0" w:color="auto"/>
        <w:right w:val="none" w:sz="0" w:space="0" w:color="auto"/>
      </w:divBdr>
    </w:div>
    <w:div w:id="772290268">
      <w:marLeft w:val="0"/>
      <w:marRight w:val="0"/>
      <w:marTop w:val="0"/>
      <w:marBottom w:val="0"/>
      <w:divBdr>
        <w:top w:val="none" w:sz="0" w:space="0" w:color="auto"/>
        <w:left w:val="none" w:sz="0" w:space="0" w:color="auto"/>
        <w:bottom w:val="none" w:sz="0" w:space="0" w:color="auto"/>
        <w:right w:val="none" w:sz="0" w:space="0" w:color="auto"/>
      </w:divBdr>
    </w:div>
    <w:div w:id="772290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A79C5D-E74A-4079-BAB5-5F6797B1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10</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BOSS</cp:lastModifiedBy>
  <cp:revision>208</cp:revision>
  <cp:lastPrinted>2013-06-12T08:59:00Z</cp:lastPrinted>
  <dcterms:created xsi:type="dcterms:W3CDTF">2012-12-04T08:38:00Z</dcterms:created>
  <dcterms:modified xsi:type="dcterms:W3CDTF">2013-08-21T05:43:00Z</dcterms:modified>
</cp:coreProperties>
</file>