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2" w:rsidRPr="00007B22" w:rsidRDefault="00A14DD2" w:rsidP="00A14DD2">
      <w:pPr>
        <w:pStyle w:val="5"/>
        <w:ind w:left="708" w:firstLine="9924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  <w:r w:rsidRPr="00007B22">
        <w:rPr>
          <w:sz w:val="26"/>
          <w:szCs w:val="26"/>
          <w:lang w:val="ru-RU"/>
        </w:rPr>
        <w:t>1</w:t>
      </w:r>
    </w:p>
    <w:p w:rsidR="00A14DD2" w:rsidRPr="000548A3" w:rsidRDefault="00A14DD2" w:rsidP="00A14DD2">
      <w:pPr>
        <w:ind w:left="708" w:firstLine="9924"/>
        <w:rPr>
          <w:sz w:val="26"/>
          <w:szCs w:val="26"/>
        </w:rPr>
      </w:pPr>
      <w:r w:rsidRPr="000548A3">
        <w:rPr>
          <w:sz w:val="26"/>
          <w:szCs w:val="26"/>
        </w:rPr>
        <w:t xml:space="preserve">до листа </w:t>
      </w:r>
      <w:r w:rsidR="00007B22">
        <w:rPr>
          <w:sz w:val="26"/>
          <w:szCs w:val="26"/>
        </w:rPr>
        <w:t>КЗ «</w:t>
      </w:r>
      <w:r w:rsidRPr="000548A3">
        <w:rPr>
          <w:sz w:val="26"/>
          <w:szCs w:val="26"/>
        </w:rPr>
        <w:t>КОІППО</w:t>
      </w:r>
    </w:p>
    <w:p w:rsidR="00A14DD2" w:rsidRPr="00007B22" w:rsidRDefault="00A14DD2" w:rsidP="00A14DD2">
      <w:pPr>
        <w:ind w:left="708" w:firstLine="9924"/>
        <w:rPr>
          <w:sz w:val="26"/>
          <w:szCs w:val="26"/>
          <w:lang w:val="ru-RU"/>
        </w:rPr>
      </w:pPr>
      <w:r w:rsidRPr="000548A3">
        <w:rPr>
          <w:sz w:val="26"/>
          <w:szCs w:val="26"/>
        </w:rPr>
        <w:t>імені Василя Сухомлинського</w:t>
      </w:r>
      <w:r w:rsidR="00007B22">
        <w:rPr>
          <w:sz w:val="26"/>
          <w:szCs w:val="26"/>
        </w:rPr>
        <w:t>»</w:t>
      </w:r>
      <w:r w:rsidRPr="000548A3">
        <w:rPr>
          <w:sz w:val="26"/>
          <w:szCs w:val="26"/>
        </w:rPr>
        <w:t xml:space="preserve"> </w:t>
      </w:r>
    </w:p>
    <w:p w:rsidR="00A14DD2" w:rsidRPr="008B1F93" w:rsidRDefault="003A7D1D" w:rsidP="00A14DD2">
      <w:pPr>
        <w:ind w:left="708" w:firstLine="9924"/>
        <w:rPr>
          <w:sz w:val="26"/>
          <w:szCs w:val="26"/>
          <w:lang w:val="ru-RU"/>
        </w:rPr>
      </w:pPr>
      <w:r>
        <w:rPr>
          <w:sz w:val="24"/>
          <w:szCs w:val="24"/>
          <w:u w:val="single"/>
        </w:rPr>
        <w:t>20.06.2014</w:t>
      </w:r>
      <w:r>
        <w:rPr>
          <w:sz w:val="24"/>
          <w:szCs w:val="24"/>
        </w:rPr>
        <w:t xml:space="preserve">____ </w:t>
      </w:r>
      <w:r w:rsidRPr="005E1042">
        <w:rPr>
          <w:sz w:val="24"/>
          <w:szCs w:val="24"/>
        </w:rPr>
        <w:t>№_</w:t>
      </w:r>
      <w:r>
        <w:rPr>
          <w:sz w:val="24"/>
          <w:szCs w:val="24"/>
          <w:u w:val="single"/>
        </w:rPr>
        <w:t>477/04-14</w:t>
      </w:r>
      <w:r w:rsidRPr="005E104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4751E4" w:rsidRPr="00857795" w:rsidRDefault="004751E4" w:rsidP="004751E4">
      <w:pPr>
        <w:pStyle w:val="1"/>
        <w:rPr>
          <w:b/>
          <w:sz w:val="27"/>
          <w:szCs w:val="27"/>
        </w:rPr>
      </w:pPr>
      <w:r w:rsidRPr="00857795">
        <w:rPr>
          <w:b/>
          <w:sz w:val="27"/>
          <w:szCs w:val="27"/>
        </w:rPr>
        <w:t xml:space="preserve">Пропозиції </w:t>
      </w:r>
    </w:p>
    <w:p w:rsidR="004751E4" w:rsidRPr="00857795" w:rsidRDefault="00007B22" w:rsidP="004751E4">
      <w:pPr>
        <w:pStyle w:val="1"/>
        <w:rPr>
          <w:sz w:val="27"/>
          <w:szCs w:val="27"/>
        </w:rPr>
      </w:pPr>
      <w:r w:rsidRPr="00857795">
        <w:rPr>
          <w:sz w:val="27"/>
          <w:szCs w:val="27"/>
        </w:rPr>
        <w:t>КЗ «Кіровоградський обласний інститут</w:t>
      </w:r>
      <w:r w:rsidR="004751E4" w:rsidRPr="00857795">
        <w:rPr>
          <w:sz w:val="27"/>
          <w:szCs w:val="27"/>
        </w:rPr>
        <w:t xml:space="preserve"> післядипломної педагогічної освіти імені Василя Сухомлинського</w:t>
      </w:r>
      <w:r w:rsidRPr="00857795">
        <w:rPr>
          <w:sz w:val="27"/>
          <w:szCs w:val="27"/>
        </w:rPr>
        <w:t>»</w:t>
      </w:r>
      <w:r w:rsidR="004751E4" w:rsidRPr="00857795">
        <w:rPr>
          <w:sz w:val="27"/>
          <w:szCs w:val="27"/>
        </w:rPr>
        <w:t xml:space="preserve"> </w:t>
      </w:r>
    </w:p>
    <w:p w:rsidR="00C00114" w:rsidRDefault="004751E4" w:rsidP="001A1BA0">
      <w:pPr>
        <w:pStyle w:val="1"/>
        <w:rPr>
          <w:b/>
        </w:rPr>
      </w:pPr>
      <w:r w:rsidRPr="00857795">
        <w:rPr>
          <w:sz w:val="27"/>
          <w:szCs w:val="27"/>
        </w:rPr>
        <w:t xml:space="preserve">щодо курсів підвищення кваліфікації у </w:t>
      </w:r>
      <w:r w:rsidR="00505C2A" w:rsidRPr="00857795">
        <w:t>201</w:t>
      </w:r>
      <w:r w:rsidR="00007B22" w:rsidRPr="00857795">
        <w:t>5</w:t>
      </w:r>
      <w:r w:rsidR="001A1BA0" w:rsidRPr="00857795">
        <w:t xml:space="preserve"> </w:t>
      </w:r>
      <w:r w:rsidR="00C00114" w:rsidRPr="00857795">
        <w:t>ро</w:t>
      </w:r>
      <w:r w:rsidRPr="00857795">
        <w:t>ці</w:t>
      </w:r>
    </w:p>
    <w:p w:rsidR="00007B22" w:rsidRPr="00007B22" w:rsidRDefault="00007B22" w:rsidP="00007B22">
      <w:pPr>
        <w:jc w:val="center"/>
        <w:rPr>
          <w:i/>
          <w:sz w:val="28"/>
          <w:szCs w:val="28"/>
        </w:rPr>
      </w:pPr>
      <w:r w:rsidRPr="00007B22">
        <w:rPr>
          <w:i/>
          <w:sz w:val="28"/>
          <w:szCs w:val="28"/>
        </w:rPr>
        <w:t xml:space="preserve">(в розрізі структурних підрозділів та категорій педпрацівників) </w:t>
      </w:r>
    </w:p>
    <w:p w:rsidR="00451836" w:rsidRDefault="00451836" w:rsidP="00505C2A">
      <w:pPr>
        <w:pStyle w:val="7"/>
        <w:jc w:val="center"/>
        <w:rPr>
          <w:rFonts w:ascii="Cambria" w:hAnsi="Cambria"/>
          <w:b/>
          <w:sz w:val="26"/>
          <w:szCs w:val="26"/>
        </w:rPr>
      </w:pPr>
      <w:r w:rsidRPr="00857795">
        <w:rPr>
          <w:rFonts w:ascii="Cambria" w:hAnsi="Cambria"/>
          <w:b/>
          <w:sz w:val="26"/>
          <w:szCs w:val="26"/>
        </w:rPr>
        <w:t>Обласний навчально-методичний центр освітнього менеджменту та координації діяльності методичних служб</w:t>
      </w:r>
    </w:p>
    <w:p w:rsidR="00857795" w:rsidRPr="00D01FEA" w:rsidRDefault="00857795" w:rsidP="00857795">
      <w:pPr>
        <w:rPr>
          <w:sz w:val="6"/>
          <w:szCs w:val="6"/>
        </w:rPr>
      </w:pPr>
    </w:p>
    <w:tbl>
      <w:tblPr>
        <w:tblW w:w="15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5"/>
        <w:gridCol w:w="1701"/>
      </w:tblGrid>
      <w:tr w:rsidR="00857795" w:rsidRPr="006739DF" w:rsidTr="00857795">
        <w:trPr>
          <w:trHeight w:val="454"/>
        </w:trPr>
        <w:tc>
          <w:tcPr>
            <w:tcW w:w="720" w:type="dxa"/>
            <w:vAlign w:val="center"/>
          </w:tcPr>
          <w:p w:rsidR="00857795" w:rsidRPr="006739DF" w:rsidRDefault="00857795" w:rsidP="004F08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 з</w:t>
            </w:r>
            <w:r w:rsidRPr="006739DF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040" w:type="dxa"/>
            <w:vAlign w:val="center"/>
          </w:tcPr>
          <w:p w:rsidR="00857795" w:rsidRPr="006739DF" w:rsidRDefault="00857795" w:rsidP="004F0851">
            <w:pPr>
              <w:pStyle w:val="a3"/>
              <w:rPr>
                <w:sz w:val="18"/>
                <w:szCs w:val="18"/>
              </w:rPr>
            </w:pPr>
            <w:r w:rsidRPr="006739DF">
              <w:rPr>
                <w:sz w:val="18"/>
                <w:szCs w:val="18"/>
              </w:rPr>
              <w:t>Назва категорії педпрацівників,</w:t>
            </w:r>
          </w:p>
          <w:p w:rsidR="00857795" w:rsidRPr="006739DF" w:rsidRDefault="00857795" w:rsidP="004F0851">
            <w:pPr>
              <w:jc w:val="center"/>
              <w:rPr>
                <w:b/>
                <w:bCs/>
                <w:sz w:val="18"/>
                <w:szCs w:val="18"/>
              </w:rPr>
            </w:pPr>
            <w:r w:rsidRPr="006739DF">
              <w:rPr>
                <w:b/>
                <w:bCs/>
                <w:sz w:val="18"/>
                <w:szCs w:val="18"/>
              </w:rPr>
              <w:t>фах педагогів</w:t>
            </w:r>
          </w:p>
        </w:tc>
        <w:tc>
          <w:tcPr>
            <w:tcW w:w="6044" w:type="dxa"/>
            <w:vAlign w:val="center"/>
          </w:tcPr>
          <w:p w:rsidR="00857795" w:rsidRPr="006739DF" w:rsidRDefault="00857795" w:rsidP="004F0851">
            <w:pPr>
              <w:pStyle w:val="1"/>
              <w:rPr>
                <w:b/>
                <w:bCs/>
                <w:sz w:val="18"/>
                <w:szCs w:val="18"/>
              </w:rPr>
            </w:pPr>
            <w:r w:rsidRPr="006739DF">
              <w:rPr>
                <w:b/>
                <w:bCs/>
                <w:sz w:val="18"/>
                <w:szCs w:val="18"/>
              </w:rPr>
              <w:t>Проблема курсів</w:t>
            </w:r>
          </w:p>
        </w:tc>
        <w:tc>
          <w:tcPr>
            <w:tcW w:w="1985" w:type="dxa"/>
            <w:vAlign w:val="center"/>
          </w:tcPr>
          <w:p w:rsidR="00857795" w:rsidRDefault="00857795" w:rsidP="00857795">
            <w:pPr>
              <w:pStyle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Орієнтовний </w:t>
            </w:r>
          </w:p>
          <w:p w:rsidR="00857795" w:rsidRPr="006739DF" w:rsidRDefault="00857795" w:rsidP="00857795">
            <w:pPr>
              <w:pStyle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термін проведення </w:t>
            </w:r>
          </w:p>
        </w:tc>
        <w:tc>
          <w:tcPr>
            <w:tcW w:w="1701" w:type="dxa"/>
            <w:vAlign w:val="center"/>
          </w:tcPr>
          <w:p w:rsidR="00857795" w:rsidRPr="006739DF" w:rsidRDefault="00857795" w:rsidP="004F0851">
            <w:pPr>
              <w:jc w:val="center"/>
              <w:rPr>
                <w:b/>
                <w:bCs/>
                <w:sz w:val="18"/>
                <w:szCs w:val="18"/>
              </w:rPr>
            </w:pPr>
            <w:r w:rsidRPr="006739DF">
              <w:rPr>
                <w:b/>
                <w:bCs/>
                <w:sz w:val="18"/>
                <w:szCs w:val="18"/>
              </w:rPr>
              <w:t>Орієнтовний термін навчання</w:t>
            </w: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 xml:space="preserve">Завідувачі, директори, методисти РМК (НМЦ) </w:t>
            </w:r>
          </w:p>
        </w:tc>
        <w:tc>
          <w:tcPr>
            <w:tcW w:w="6044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Інноваційні підходи до формування конкурентоспроможного педагога в умовах інформаційного простору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січень, лютий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  <w:lang w:val="ru-RU"/>
              </w:rPr>
              <w:t>2 тижн</w:t>
            </w:r>
            <w:r w:rsidRPr="00801970">
              <w:rPr>
                <w:b w:val="0"/>
                <w:sz w:val="25"/>
                <w:szCs w:val="25"/>
              </w:rPr>
              <w:t xml:space="preserve">і 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Заступники директорів шкіл з навчально-виховної роботи</w:t>
            </w:r>
          </w:p>
        </w:tc>
        <w:tc>
          <w:tcPr>
            <w:tcW w:w="6044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Контрольно-аналітичне управління соціально-педагогічними системами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січень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2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Директори загальноосвітніх навчальних закладів</w:t>
            </w:r>
          </w:p>
        </w:tc>
        <w:tc>
          <w:tcPr>
            <w:tcW w:w="6044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Управління інноваційними процесами освітнього середовища навчального закладу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лютий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2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 xml:space="preserve">Керівники загальноосвітніх навчальних закладів, які </w:t>
            </w:r>
            <w:r w:rsidR="00A97570">
              <w:rPr>
                <w:b w:val="0"/>
                <w:sz w:val="25"/>
                <w:szCs w:val="25"/>
              </w:rPr>
              <w:t xml:space="preserve">викладають </w:t>
            </w:r>
            <w:r w:rsidR="003E6583">
              <w:rPr>
                <w:b w:val="0"/>
                <w:sz w:val="25"/>
                <w:szCs w:val="25"/>
              </w:rPr>
              <w:t>предмети</w:t>
            </w:r>
            <w:r w:rsidR="003E6583" w:rsidRPr="00801970">
              <w:rPr>
                <w:b w:val="0"/>
                <w:sz w:val="25"/>
                <w:szCs w:val="25"/>
              </w:rPr>
              <w:t xml:space="preserve"> освітньої галузі «Природознавство»</w:t>
            </w:r>
            <w:r w:rsidRPr="00801970">
              <w:rPr>
                <w:b w:val="0"/>
                <w:sz w:val="25"/>
                <w:szCs w:val="25"/>
              </w:rPr>
              <w:t xml:space="preserve"> (хімія, біологія, географія)</w:t>
            </w:r>
          </w:p>
        </w:tc>
        <w:tc>
          <w:tcPr>
            <w:tcW w:w="6044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color w:val="FF000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Компетентнісний підхід до викладання предметів освітньої галузі «Природознавство». Організаційно-педагогічні засади розвитку навчального закладу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березень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3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Керівники загальноосвітніх навчальних закладів</w:t>
            </w:r>
          </w:p>
        </w:tc>
        <w:tc>
          <w:tcPr>
            <w:tcW w:w="6044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Лідерство у прийнятті управлінських рішень: компетенції і компетентності керівника навчального закладу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квітень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2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Заступники директорів  шкіл  з навчально-виховної роботи</w:t>
            </w:r>
          </w:p>
        </w:tc>
        <w:tc>
          <w:tcPr>
            <w:tcW w:w="6044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Інформаційно-навчальне середовище як засіб формування творчої активності педагога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початок травня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2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Новопризначені керівники шкіл та резерв на посаду</w:t>
            </w:r>
          </w:p>
        </w:tc>
        <w:tc>
          <w:tcPr>
            <w:tcW w:w="6044" w:type="dxa"/>
          </w:tcPr>
          <w:p w:rsidR="00857795" w:rsidRPr="00801970" w:rsidRDefault="00857795" w:rsidP="003E6583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  <w:lang w:val="ru-RU"/>
              </w:rPr>
            </w:pPr>
            <w:r w:rsidRPr="00801970">
              <w:rPr>
                <w:b w:val="0"/>
                <w:sz w:val="25"/>
                <w:szCs w:val="25"/>
              </w:rPr>
              <w:t>Управління школою: критерії і методика оцінки діяльності загальноосвітнього навчального закладу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жовтень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2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  <w:tr w:rsidR="00857795" w:rsidRPr="00013DAA" w:rsidTr="00857795">
        <w:tc>
          <w:tcPr>
            <w:tcW w:w="720" w:type="dxa"/>
          </w:tcPr>
          <w:p w:rsidR="00857795" w:rsidRPr="00DD205A" w:rsidRDefault="00DD205A" w:rsidP="00DD205A">
            <w:pPr>
              <w:ind w:left="214" w:hanging="28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040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Керівники загальноосвітніх навчальних закладів, які викладають  у початкових класах</w:t>
            </w:r>
          </w:p>
        </w:tc>
        <w:tc>
          <w:tcPr>
            <w:tcW w:w="6044" w:type="dxa"/>
          </w:tcPr>
          <w:p w:rsidR="00857795" w:rsidRPr="00801970" w:rsidRDefault="003E6583" w:rsidP="00857795">
            <w:pPr>
              <w:pStyle w:val="a3"/>
              <w:tabs>
                <w:tab w:val="left" w:pos="1080"/>
                <w:tab w:val="left" w:pos="1260"/>
              </w:tabs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Наступність</w:t>
            </w:r>
            <w:r w:rsidR="00857795" w:rsidRPr="00801970">
              <w:rPr>
                <w:b w:val="0"/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  <w:t xml:space="preserve">в управлінні </w:t>
            </w:r>
            <w:r w:rsidR="00857795" w:rsidRPr="00801970">
              <w:rPr>
                <w:b w:val="0"/>
                <w:sz w:val="25"/>
                <w:szCs w:val="25"/>
              </w:rPr>
              <w:t>як у</w:t>
            </w:r>
            <w:r w:rsidR="00026E1F">
              <w:rPr>
                <w:b w:val="0"/>
                <w:sz w:val="25"/>
                <w:szCs w:val="25"/>
              </w:rPr>
              <w:t xml:space="preserve">мова підвищення продуктивності </w:t>
            </w:r>
            <w:r w:rsidR="00857795" w:rsidRPr="00801970">
              <w:rPr>
                <w:b w:val="0"/>
                <w:sz w:val="25"/>
                <w:szCs w:val="25"/>
              </w:rPr>
              <w:t xml:space="preserve">освітнього процесу в школі </w:t>
            </w:r>
          </w:p>
        </w:tc>
        <w:tc>
          <w:tcPr>
            <w:tcW w:w="1985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листопад</w:t>
            </w:r>
          </w:p>
        </w:tc>
        <w:tc>
          <w:tcPr>
            <w:tcW w:w="1701" w:type="dxa"/>
          </w:tcPr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  <w:r w:rsidRPr="00801970">
              <w:rPr>
                <w:b w:val="0"/>
                <w:sz w:val="25"/>
                <w:szCs w:val="25"/>
              </w:rPr>
              <w:t>3 тижні</w:t>
            </w:r>
          </w:p>
          <w:p w:rsidR="00857795" w:rsidRPr="00801970" w:rsidRDefault="00857795" w:rsidP="00857795">
            <w:pPr>
              <w:pStyle w:val="a3"/>
              <w:tabs>
                <w:tab w:val="left" w:pos="1080"/>
                <w:tab w:val="left" w:pos="1260"/>
              </w:tabs>
              <w:rPr>
                <w:b w:val="0"/>
                <w:sz w:val="25"/>
                <w:szCs w:val="25"/>
              </w:rPr>
            </w:pPr>
          </w:p>
        </w:tc>
      </w:tr>
    </w:tbl>
    <w:p w:rsidR="00857795" w:rsidRDefault="00857795" w:rsidP="00564C21">
      <w:pPr>
        <w:jc w:val="center"/>
        <w:rPr>
          <w:b/>
          <w:sz w:val="26"/>
          <w:szCs w:val="26"/>
        </w:rPr>
      </w:pPr>
    </w:p>
    <w:p w:rsidR="00D01FEA" w:rsidRDefault="00D01FEA" w:rsidP="00564C21">
      <w:pPr>
        <w:jc w:val="center"/>
        <w:rPr>
          <w:b/>
          <w:sz w:val="26"/>
          <w:szCs w:val="26"/>
        </w:rPr>
      </w:pPr>
    </w:p>
    <w:p w:rsidR="00451836" w:rsidRPr="00857795" w:rsidRDefault="00451836" w:rsidP="00564C21">
      <w:pPr>
        <w:jc w:val="center"/>
        <w:rPr>
          <w:rFonts w:ascii="Cambria" w:hAnsi="Cambria"/>
          <w:b/>
          <w:sz w:val="26"/>
          <w:szCs w:val="26"/>
        </w:rPr>
      </w:pPr>
      <w:r w:rsidRPr="00857795">
        <w:rPr>
          <w:rFonts w:ascii="Cambria" w:hAnsi="Cambria"/>
          <w:b/>
          <w:sz w:val="26"/>
          <w:szCs w:val="26"/>
        </w:rPr>
        <w:lastRenderedPageBreak/>
        <w:t>Науково-методична лабораторія виховної роботи і формування культури здоров’я</w:t>
      </w:r>
    </w:p>
    <w:p w:rsidR="00857795" w:rsidRPr="00921A2D" w:rsidRDefault="00857795" w:rsidP="00564C21">
      <w:pPr>
        <w:jc w:val="center"/>
        <w:rPr>
          <w:b/>
          <w:sz w:val="10"/>
          <w:szCs w:val="10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  <w:lang w:val="ru-RU"/>
              </w:rPr>
              <w:t>Заступники</w:t>
            </w:r>
            <w:r w:rsidRPr="00801970">
              <w:rPr>
                <w:sz w:val="25"/>
                <w:szCs w:val="25"/>
              </w:rPr>
              <w:t xml:space="preserve"> директорів шкіл з виховної роботи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Розвиток виховної системи навчального закладу в контексті формування ціннісних орієнтацій особистості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801970">
              <w:rPr>
                <w:sz w:val="25"/>
                <w:szCs w:val="25"/>
              </w:rPr>
              <w:t>истопад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Педагоги-організатори</w:t>
            </w:r>
          </w:p>
        </w:tc>
        <w:tc>
          <w:tcPr>
            <w:tcW w:w="6044" w:type="dxa"/>
          </w:tcPr>
          <w:p w:rsidR="00801970" w:rsidRPr="00801970" w:rsidRDefault="00962AFA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801970" w:rsidRPr="00801970">
              <w:rPr>
                <w:sz w:val="25"/>
                <w:szCs w:val="25"/>
              </w:rPr>
              <w:t>провадження інтерактивних технологій виховання в систему життєдіяльності учнівського колективу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801970">
              <w:rPr>
                <w:sz w:val="25"/>
                <w:szCs w:val="25"/>
              </w:rPr>
              <w:t>овтень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Керівники, методисти  позашкільних навчальних закладів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jc w:val="both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Формування базових компетентностей у вихованців позашкільних навчальних закладів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801970">
              <w:rPr>
                <w:sz w:val="25"/>
                <w:szCs w:val="25"/>
              </w:rPr>
              <w:t>ічень-</w:t>
            </w:r>
            <w:r>
              <w:rPr>
                <w:sz w:val="25"/>
                <w:szCs w:val="25"/>
              </w:rPr>
              <w:t>л</w:t>
            </w:r>
            <w:r w:rsidRPr="00801970">
              <w:rPr>
                <w:sz w:val="25"/>
                <w:szCs w:val="25"/>
              </w:rPr>
              <w:t>ютий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Бібліотекарі навчальних закладів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 xml:space="preserve">Бібліотеки загальноосвітніх навчальних закладів в </w:t>
            </w:r>
            <w:r w:rsidR="00026E1F">
              <w:rPr>
                <w:sz w:val="25"/>
                <w:szCs w:val="25"/>
              </w:rPr>
              <w:t>інформаційно-освітньому</w:t>
            </w:r>
            <w:r w:rsidRPr="00801970">
              <w:rPr>
                <w:sz w:val="25"/>
                <w:szCs w:val="25"/>
              </w:rPr>
              <w:t xml:space="preserve"> прост</w:t>
            </w:r>
            <w:r w:rsidR="00026E1F">
              <w:rPr>
                <w:sz w:val="25"/>
                <w:szCs w:val="25"/>
              </w:rPr>
              <w:t>орі: особливості функціонування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І квартал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Бібліотекарі навчальних закладів</w:t>
            </w:r>
          </w:p>
        </w:tc>
        <w:tc>
          <w:tcPr>
            <w:tcW w:w="6044" w:type="dxa"/>
          </w:tcPr>
          <w:p w:rsidR="00801970" w:rsidRPr="00801970" w:rsidRDefault="00026E1F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Інформаційно-комунікаційні</w:t>
            </w:r>
            <w:r w:rsidR="00801970" w:rsidRPr="00801970">
              <w:rPr>
                <w:sz w:val="25"/>
                <w:szCs w:val="25"/>
              </w:rPr>
              <w:t xml:space="preserve"> технології як засіб оновлення бібліотечного процесу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ІІ квартал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Бібліотекарі навчальних закладів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Тенденції становлення й розвитку бібліотек як інформаційних центрів загальноосвітніх навчальних закладів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ІІІ квартал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Керівники хореографічних гуртків і колективів шкіл, позашкільних закладів та вчителі хореографії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jc w:val="both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Формування ціннісних орієнтацій школярів засобами хореографічного мистецтва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801970">
              <w:rPr>
                <w:sz w:val="25"/>
                <w:szCs w:val="25"/>
              </w:rPr>
              <w:t>ютий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Керівники гуртків соціально-реабілітаційного та гуманітарного напрямів</w:t>
            </w:r>
          </w:p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(КВК, інтелектуальні ігри, євроклуби, клуби громадянського спрямування, дитячі парламенти, театральні гуртки)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Формування ціннісних орієнтацій особистості як основа її життєвої  позиції та розвитку громадянського суспільства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Pr="00801970">
              <w:rPr>
                <w:sz w:val="25"/>
                <w:szCs w:val="25"/>
              </w:rPr>
              <w:t>ерезень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Керівники гуртків декоративно-прикладного мистецтва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Інноваційні підходи до формування базових компетентностей вихованців у гуртках декоративно-прикладного мистецтва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</w:t>
            </w:r>
            <w:r w:rsidRPr="00801970">
              <w:rPr>
                <w:sz w:val="25"/>
                <w:szCs w:val="25"/>
              </w:rPr>
              <w:t>равень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  <w:tr w:rsidR="00801970" w:rsidRPr="00A14DD2" w:rsidTr="00801970">
        <w:tc>
          <w:tcPr>
            <w:tcW w:w="720" w:type="dxa"/>
          </w:tcPr>
          <w:p w:rsidR="00801970" w:rsidRPr="00801970" w:rsidRDefault="00DD205A" w:rsidP="00DD205A">
            <w:pPr>
              <w:ind w:left="214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5040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Керівники гуртків туристсько-краєзнавчого профілю</w:t>
            </w:r>
          </w:p>
        </w:tc>
        <w:tc>
          <w:tcPr>
            <w:tcW w:w="6044" w:type="dxa"/>
          </w:tcPr>
          <w:p w:rsidR="00801970" w:rsidRPr="00801970" w:rsidRDefault="00801970" w:rsidP="00F6406F">
            <w:pPr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Інноваційні підходи до формування базових компетентностей вихованців у гуртках туристсько-краєзнавчого профілю</w:t>
            </w:r>
          </w:p>
        </w:tc>
        <w:tc>
          <w:tcPr>
            <w:tcW w:w="1984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801970">
              <w:rPr>
                <w:sz w:val="25"/>
                <w:szCs w:val="25"/>
              </w:rPr>
              <w:t>ічень-лютий</w:t>
            </w:r>
          </w:p>
        </w:tc>
        <w:tc>
          <w:tcPr>
            <w:tcW w:w="1701" w:type="dxa"/>
          </w:tcPr>
          <w:p w:rsidR="00801970" w:rsidRPr="00801970" w:rsidRDefault="00801970" w:rsidP="00F6406F">
            <w:pPr>
              <w:jc w:val="center"/>
              <w:rPr>
                <w:sz w:val="25"/>
                <w:szCs w:val="25"/>
              </w:rPr>
            </w:pPr>
            <w:r w:rsidRPr="00801970">
              <w:rPr>
                <w:sz w:val="25"/>
                <w:szCs w:val="25"/>
              </w:rPr>
              <w:t>2 тижні</w:t>
            </w:r>
          </w:p>
        </w:tc>
      </w:tr>
    </w:tbl>
    <w:p w:rsidR="00657EB1" w:rsidRDefault="00657EB1" w:rsidP="00564C21">
      <w:pPr>
        <w:jc w:val="center"/>
        <w:rPr>
          <w:b/>
          <w:i/>
          <w:sz w:val="26"/>
          <w:szCs w:val="26"/>
        </w:rPr>
      </w:pPr>
    </w:p>
    <w:p w:rsidR="00801970" w:rsidRDefault="00801970" w:rsidP="00564C21">
      <w:pPr>
        <w:jc w:val="center"/>
        <w:rPr>
          <w:b/>
          <w:i/>
          <w:sz w:val="26"/>
          <w:szCs w:val="26"/>
        </w:rPr>
      </w:pPr>
    </w:p>
    <w:p w:rsidR="00801970" w:rsidRDefault="00801970" w:rsidP="00564C21">
      <w:pPr>
        <w:jc w:val="center"/>
        <w:rPr>
          <w:b/>
          <w:i/>
          <w:sz w:val="26"/>
          <w:szCs w:val="26"/>
        </w:rPr>
      </w:pPr>
    </w:p>
    <w:p w:rsidR="008767C5" w:rsidRDefault="008767C5" w:rsidP="00564C21">
      <w:pPr>
        <w:jc w:val="center"/>
        <w:rPr>
          <w:b/>
          <w:i/>
          <w:sz w:val="26"/>
          <w:szCs w:val="26"/>
        </w:rPr>
      </w:pPr>
    </w:p>
    <w:p w:rsidR="004026E8" w:rsidRPr="00801970" w:rsidRDefault="004026E8" w:rsidP="00564C21">
      <w:pPr>
        <w:jc w:val="center"/>
        <w:rPr>
          <w:rFonts w:ascii="Cambria" w:hAnsi="Cambria"/>
          <w:b/>
          <w:sz w:val="26"/>
          <w:szCs w:val="26"/>
        </w:rPr>
      </w:pPr>
      <w:r w:rsidRPr="00801970">
        <w:rPr>
          <w:rFonts w:ascii="Cambria" w:hAnsi="Cambria"/>
          <w:b/>
          <w:sz w:val="26"/>
          <w:szCs w:val="26"/>
        </w:rPr>
        <w:lastRenderedPageBreak/>
        <w:t xml:space="preserve">Науково-методична лабораторія гуманітарно-естетичних дисциплін </w:t>
      </w:r>
    </w:p>
    <w:p w:rsidR="00A17FE1" w:rsidRPr="00796273" w:rsidRDefault="00497614" w:rsidP="004026E8">
      <w:pPr>
        <w:rPr>
          <w:b/>
          <w:sz w:val="22"/>
          <w:szCs w:val="22"/>
        </w:rPr>
      </w:pPr>
      <w:r w:rsidRPr="00796273">
        <w:rPr>
          <w:b/>
          <w:sz w:val="22"/>
          <w:szCs w:val="22"/>
        </w:rPr>
        <w:t>українськ</w:t>
      </w:r>
      <w:r w:rsidR="004026E8" w:rsidRPr="00796273">
        <w:rPr>
          <w:b/>
          <w:sz w:val="22"/>
          <w:szCs w:val="22"/>
        </w:rPr>
        <w:t>а</w:t>
      </w:r>
      <w:r w:rsidRPr="00796273">
        <w:rPr>
          <w:b/>
          <w:sz w:val="22"/>
          <w:szCs w:val="22"/>
        </w:rPr>
        <w:t xml:space="preserve"> мов</w:t>
      </w:r>
      <w:r w:rsidR="004026E8" w:rsidRPr="00796273">
        <w:rPr>
          <w:b/>
          <w:sz w:val="22"/>
          <w:szCs w:val="22"/>
        </w:rPr>
        <w:t>а</w:t>
      </w:r>
      <w:r w:rsidRPr="00796273">
        <w:rPr>
          <w:b/>
          <w:sz w:val="22"/>
          <w:szCs w:val="22"/>
        </w:rPr>
        <w:t xml:space="preserve"> і літератур</w:t>
      </w:r>
      <w:r w:rsidR="004026E8" w:rsidRPr="00796273">
        <w:rPr>
          <w:b/>
          <w:sz w:val="22"/>
          <w:szCs w:val="22"/>
        </w:rPr>
        <w:t>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796273" w:rsidRPr="00013DAA" w:rsidTr="00796273">
        <w:tc>
          <w:tcPr>
            <w:tcW w:w="720" w:type="dxa"/>
          </w:tcPr>
          <w:p w:rsidR="00796273" w:rsidRPr="00A14DD2" w:rsidRDefault="00DD205A" w:rsidP="00DD205A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796273" w:rsidRPr="00796273" w:rsidRDefault="00796273" w:rsidP="007962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1D1E62">
              <w:rPr>
                <w:sz w:val="25"/>
                <w:szCs w:val="25"/>
              </w:rPr>
              <w:t>чителі української мови і</w:t>
            </w:r>
            <w:r w:rsidRPr="00796273">
              <w:rPr>
                <w:sz w:val="25"/>
                <w:szCs w:val="25"/>
              </w:rPr>
              <w:t xml:space="preserve"> літератури</w:t>
            </w:r>
          </w:p>
        </w:tc>
        <w:tc>
          <w:tcPr>
            <w:tcW w:w="6044" w:type="dxa"/>
            <w:vAlign w:val="center"/>
          </w:tcPr>
          <w:p w:rsidR="00796273" w:rsidRPr="00796273" w:rsidRDefault="00796273" w:rsidP="00796273">
            <w:pPr>
              <w:widowControl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Інформаційно-комунікаційні технології на уроках української мови та літератури</w:t>
            </w:r>
            <w:r w:rsidR="00A97570">
              <w:rPr>
                <w:sz w:val="25"/>
                <w:szCs w:val="25"/>
              </w:rPr>
              <w:t xml:space="preserve"> (за програмою </w:t>
            </w:r>
            <w:r w:rsidR="00A97570">
              <w:rPr>
                <w:sz w:val="25"/>
                <w:szCs w:val="25"/>
                <w:lang w:val="en-US"/>
              </w:rPr>
              <w:t>Intel</w:t>
            </w:r>
            <w:r w:rsidR="00A97570">
              <w:rPr>
                <w:sz w:val="25"/>
                <w:szCs w:val="25"/>
              </w:rPr>
              <w:t xml:space="preserve"> «Навчання для майбутнього, версія 10.1»)</w:t>
            </w:r>
          </w:p>
        </w:tc>
        <w:tc>
          <w:tcPr>
            <w:tcW w:w="1984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січень</w:t>
            </w:r>
          </w:p>
        </w:tc>
        <w:tc>
          <w:tcPr>
            <w:tcW w:w="1701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3 тижні</w:t>
            </w:r>
          </w:p>
        </w:tc>
      </w:tr>
      <w:tr w:rsidR="00796273" w:rsidRPr="00013DAA" w:rsidTr="00796273">
        <w:tc>
          <w:tcPr>
            <w:tcW w:w="720" w:type="dxa"/>
          </w:tcPr>
          <w:p w:rsidR="00796273" w:rsidRPr="00A14DD2" w:rsidRDefault="00DD205A" w:rsidP="00DD205A">
            <w:pPr>
              <w:ind w:left="426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796273" w:rsidRPr="00796273" w:rsidRDefault="00796273" w:rsidP="007962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1D1E62">
              <w:rPr>
                <w:sz w:val="25"/>
                <w:szCs w:val="25"/>
              </w:rPr>
              <w:t>чителі української мови і</w:t>
            </w:r>
            <w:r w:rsidRPr="00796273">
              <w:rPr>
                <w:sz w:val="25"/>
                <w:szCs w:val="25"/>
              </w:rPr>
              <w:t xml:space="preserve"> літератури</w:t>
            </w:r>
          </w:p>
        </w:tc>
        <w:tc>
          <w:tcPr>
            <w:tcW w:w="6044" w:type="dxa"/>
            <w:vAlign w:val="center"/>
          </w:tcPr>
          <w:p w:rsidR="00796273" w:rsidRPr="00796273" w:rsidRDefault="00796273" w:rsidP="00796273">
            <w:pPr>
              <w:widowControl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Компетентнісний підхід до викладання предметів освітньої галузі «Мови і літератури» в процесі реалізації  Державного стандарту базової і повної загальної середньої освіти</w:t>
            </w:r>
          </w:p>
        </w:tc>
        <w:tc>
          <w:tcPr>
            <w:tcW w:w="1984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березень</w:t>
            </w:r>
          </w:p>
        </w:tc>
        <w:tc>
          <w:tcPr>
            <w:tcW w:w="1701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2 тижні</w:t>
            </w:r>
          </w:p>
        </w:tc>
      </w:tr>
      <w:tr w:rsidR="00796273" w:rsidRPr="00013DAA" w:rsidTr="00796273">
        <w:tc>
          <w:tcPr>
            <w:tcW w:w="720" w:type="dxa"/>
          </w:tcPr>
          <w:p w:rsidR="00796273" w:rsidRPr="00A14DD2" w:rsidRDefault="00DD205A" w:rsidP="00DD205A">
            <w:pPr>
              <w:ind w:left="426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796273" w:rsidRPr="00796273" w:rsidRDefault="00796273" w:rsidP="007962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1D1E62">
              <w:rPr>
                <w:sz w:val="25"/>
                <w:szCs w:val="25"/>
              </w:rPr>
              <w:t>чителі української мови і</w:t>
            </w:r>
            <w:r w:rsidRPr="00796273">
              <w:rPr>
                <w:sz w:val="25"/>
                <w:szCs w:val="25"/>
              </w:rPr>
              <w:t xml:space="preserve"> літератури</w:t>
            </w:r>
          </w:p>
        </w:tc>
        <w:tc>
          <w:tcPr>
            <w:tcW w:w="6044" w:type="dxa"/>
            <w:vAlign w:val="center"/>
          </w:tcPr>
          <w:p w:rsidR="00796273" w:rsidRPr="00796273" w:rsidRDefault="00796273" w:rsidP="00796273">
            <w:pPr>
              <w:widowControl/>
              <w:rPr>
                <w:color w:val="000000"/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 xml:space="preserve">Реалізація </w:t>
            </w:r>
            <w:r w:rsidRPr="00796273">
              <w:rPr>
                <w:color w:val="000000"/>
                <w:sz w:val="25"/>
                <w:szCs w:val="25"/>
              </w:rPr>
              <w:t xml:space="preserve">компаративної змістової лінії </w:t>
            </w:r>
            <w:r w:rsidR="00026E1F">
              <w:rPr>
                <w:sz w:val="25"/>
                <w:szCs w:val="25"/>
              </w:rPr>
              <w:t>Державного стандарту базової і</w:t>
            </w:r>
            <w:r w:rsidRPr="00796273">
              <w:rPr>
                <w:sz w:val="25"/>
                <w:szCs w:val="25"/>
              </w:rPr>
              <w:t xml:space="preserve"> повної загальної середньої освіти:</w:t>
            </w:r>
            <w:r w:rsidRPr="00796273">
              <w:rPr>
                <w:color w:val="000000"/>
                <w:sz w:val="25"/>
                <w:szCs w:val="25"/>
              </w:rPr>
              <w:t xml:space="preserve"> </w:t>
            </w:r>
            <w:r w:rsidRPr="00796273">
              <w:rPr>
                <w:sz w:val="25"/>
                <w:szCs w:val="25"/>
              </w:rPr>
              <w:t>основи</w:t>
            </w:r>
            <w:r w:rsidRPr="00796273">
              <w:rPr>
                <w:color w:val="000000"/>
                <w:sz w:val="25"/>
                <w:szCs w:val="25"/>
              </w:rPr>
              <w:t xml:space="preserve"> теорії і практики</w:t>
            </w:r>
          </w:p>
        </w:tc>
        <w:tc>
          <w:tcPr>
            <w:tcW w:w="1984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квітень</w:t>
            </w:r>
          </w:p>
        </w:tc>
        <w:tc>
          <w:tcPr>
            <w:tcW w:w="1701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2 тижні</w:t>
            </w:r>
          </w:p>
        </w:tc>
      </w:tr>
      <w:tr w:rsidR="00796273" w:rsidRPr="00013DAA" w:rsidTr="00796273">
        <w:tc>
          <w:tcPr>
            <w:tcW w:w="720" w:type="dxa"/>
          </w:tcPr>
          <w:p w:rsidR="00796273" w:rsidRPr="00A14DD2" w:rsidRDefault="00DD205A" w:rsidP="00DD205A">
            <w:pPr>
              <w:ind w:left="426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796273" w:rsidRPr="00796273" w:rsidRDefault="00796273" w:rsidP="007962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1D1E62">
              <w:rPr>
                <w:sz w:val="25"/>
                <w:szCs w:val="25"/>
              </w:rPr>
              <w:t>чителі української мови і</w:t>
            </w:r>
            <w:r w:rsidRPr="00796273">
              <w:rPr>
                <w:sz w:val="25"/>
                <w:szCs w:val="25"/>
              </w:rPr>
              <w:t xml:space="preserve"> літератури</w:t>
            </w:r>
          </w:p>
        </w:tc>
        <w:tc>
          <w:tcPr>
            <w:tcW w:w="6044" w:type="dxa"/>
            <w:vAlign w:val="center"/>
          </w:tcPr>
          <w:p w:rsidR="00796273" w:rsidRPr="00796273" w:rsidRDefault="00026E1F" w:rsidP="00026E1F">
            <w:pPr>
              <w:widowControl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Оновлення </w:t>
            </w:r>
            <w:r w:rsidR="00796273" w:rsidRPr="00796273">
              <w:rPr>
                <w:sz w:val="25"/>
                <w:szCs w:val="25"/>
              </w:rPr>
              <w:t>змісту сучасного урок</w:t>
            </w:r>
            <w:r w:rsidR="00796273">
              <w:rPr>
                <w:sz w:val="25"/>
                <w:szCs w:val="25"/>
              </w:rPr>
              <w:t>у</w:t>
            </w:r>
            <w:r w:rsidR="00796273" w:rsidRPr="00796273">
              <w:rPr>
                <w:sz w:val="25"/>
                <w:szCs w:val="25"/>
              </w:rPr>
              <w:t xml:space="preserve"> української мови та літератури </w:t>
            </w:r>
          </w:p>
        </w:tc>
        <w:tc>
          <w:tcPr>
            <w:tcW w:w="1984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жовтень</w:t>
            </w:r>
          </w:p>
        </w:tc>
        <w:tc>
          <w:tcPr>
            <w:tcW w:w="1701" w:type="dxa"/>
            <w:vAlign w:val="center"/>
          </w:tcPr>
          <w:p w:rsidR="00796273" w:rsidRPr="00796273" w:rsidRDefault="0059208E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96273" w:rsidRPr="00796273">
              <w:rPr>
                <w:sz w:val="25"/>
                <w:szCs w:val="25"/>
              </w:rPr>
              <w:t xml:space="preserve"> тижні</w:t>
            </w:r>
          </w:p>
        </w:tc>
      </w:tr>
      <w:tr w:rsidR="00796273" w:rsidRPr="00013DAA" w:rsidTr="00796273">
        <w:tc>
          <w:tcPr>
            <w:tcW w:w="720" w:type="dxa"/>
          </w:tcPr>
          <w:p w:rsidR="00796273" w:rsidRPr="00A14DD2" w:rsidRDefault="00DD205A" w:rsidP="00DD205A">
            <w:pPr>
              <w:ind w:left="426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796273" w:rsidRPr="00796273" w:rsidRDefault="00796273" w:rsidP="0079627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796273">
              <w:rPr>
                <w:sz w:val="25"/>
                <w:szCs w:val="25"/>
              </w:rPr>
              <w:t>чителі україн</w:t>
            </w:r>
            <w:r w:rsidR="001D1E62">
              <w:rPr>
                <w:sz w:val="25"/>
                <w:szCs w:val="25"/>
              </w:rPr>
              <w:t>ської мови і</w:t>
            </w:r>
            <w:r w:rsidRPr="00796273">
              <w:rPr>
                <w:sz w:val="25"/>
                <w:szCs w:val="25"/>
              </w:rPr>
              <w:t xml:space="preserve"> літератури</w:t>
            </w:r>
          </w:p>
        </w:tc>
        <w:tc>
          <w:tcPr>
            <w:tcW w:w="6044" w:type="dxa"/>
            <w:vAlign w:val="center"/>
          </w:tcPr>
          <w:p w:rsidR="00796273" w:rsidRPr="00796273" w:rsidRDefault="00796273" w:rsidP="00026E1F">
            <w:pPr>
              <w:rPr>
                <w:sz w:val="25"/>
                <w:szCs w:val="25"/>
              </w:rPr>
            </w:pPr>
            <w:r w:rsidRPr="00796273">
              <w:rPr>
                <w:color w:val="000000"/>
                <w:sz w:val="25"/>
                <w:szCs w:val="25"/>
              </w:rPr>
              <w:t xml:space="preserve">Самоосвітні </w:t>
            </w:r>
            <w:r w:rsidR="00026E1F">
              <w:rPr>
                <w:color w:val="000000"/>
                <w:sz w:val="25"/>
                <w:szCs w:val="25"/>
              </w:rPr>
              <w:t xml:space="preserve">засади </w:t>
            </w:r>
            <w:r w:rsidRPr="00796273">
              <w:rPr>
                <w:color w:val="000000"/>
                <w:sz w:val="25"/>
                <w:szCs w:val="25"/>
              </w:rPr>
              <w:t>удосконалення професійної компетентності вчителя в умовах інформаційного суспільства</w:t>
            </w:r>
          </w:p>
        </w:tc>
        <w:tc>
          <w:tcPr>
            <w:tcW w:w="1984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грудень</w:t>
            </w:r>
          </w:p>
        </w:tc>
        <w:tc>
          <w:tcPr>
            <w:tcW w:w="1701" w:type="dxa"/>
            <w:vAlign w:val="center"/>
          </w:tcPr>
          <w:p w:rsidR="00796273" w:rsidRPr="00796273" w:rsidRDefault="00796273" w:rsidP="00F6406F">
            <w:pPr>
              <w:jc w:val="center"/>
              <w:rPr>
                <w:sz w:val="25"/>
                <w:szCs w:val="25"/>
              </w:rPr>
            </w:pPr>
            <w:r w:rsidRPr="00796273">
              <w:rPr>
                <w:sz w:val="25"/>
                <w:szCs w:val="25"/>
              </w:rPr>
              <w:t>2 тижні</w:t>
            </w:r>
          </w:p>
        </w:tc>
      </w:tr>
    </w:tbl>
    <w:p w:rsidR="00093653" w:rsidRPr="00F427CE" w:rsidRDefault="004026E8" w:rsidP="004026E8">
      <w:pPr>
        <w:rPr>
          <w:b/>
          <w:sz w:val="22"/>
          <w:szCs w:val="22"/>
        </w:rPr>
      </w:pPr>
      <w:r w:rsidRPr="00F427CE">
        <w:rPr>
          <w:b/>
          <w:sz w:val="22"/>
          <w:szCs w:val="22"/>
        </w:rPr>
        <w:t>світова</w:t>
      </w:r>
      <w:r w:rsidR="005E6518" w:rsidRPr="00F427CE">
        <w:rPr>
          <w:b/>
          <w:sz w:val="22"/>
          <w:szCs w:val="22"/>
        </w:rPr>
        <w:t xml:space="preserve"> літератур</w:t>
      </w:r>
      <w:r w:rsidRPr="00F427CE">
        <w:rPr>
          <w:b/>
          <w:sz w:val="22"/>
          <w:szCs w:val="22"/>
        </w:rPr>
        <w:t>а</w:t>
      </w:r>
      <w:r w:rsidR="005E6518" w:rsidRPr="00F427CE">
        <w:rPr>
          <w:b/>
          <w:sz w:val="22"/>
          <w:szCs w:val="22"/>
        </w:rPr>
        <w:t xml:space="preserve"> та російськ</w:t>
      </w:r>
      <w:r w:rsidRPr="00F427CE">
        <w:rPr>
          <w:b/>
          <w:sz w:val="22"/>
          <w:szCs w:val="22"/>
        </w:rPr>
        <w:t>а</w:t>
      </w:r>
      <w:r w:rsidR="005E6518" w:rsidRPr="00F427CE">
        <w:rPr>
          <w:b/>
          <w:sz w:val="22"/>
          <w:szCs w:val="22"/>
        </w:rPr>
        <w:t xml:space="preserve"> мов</w:t>
      </w:r>
      <w:r w:rsidRPr="00F427CE">
        <w:rPr>
          <w:b/>
          <w:sz w:val="22"/>
          <w:szCs w:val="22"/>
        </w:rPr>
        <w:t>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DD205A" w:rsidRPr="00013DAA" w:rsidTr="00DD205A">
        <w:tc>
          <w:tcPr>
            <w:tcW w:w="720" w:type="dxa"/>
          </w:tcPr>
          <w:p w:rsidR="00DD205A" w:rsidRPr="00A14DD2" w:rsidRDefault="00FB2F81" w:rsidP="00DD205A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DD205A" w:rsidRPr="00DD205A" w:rsidRDefault="00DD205A" w:rsidP="00DD205A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Учителі української та світової літератури, української та російської мови</w:t>
            </w:r>
          </w:p>
        </w:tc>
        <w:tc>
          <w:tcPr>
            <w:tcW w:w="6044" w:type="dxa"/>
            <w:vAlign w:val="center"/>
          </w:tcPr>
          <w:p w:rsidR="00DD205A" w:rsidRPr="00DD205A" w:rsidRDefault="00DD205A" w:rsidP="00A97570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 xml:space="preserve">Реалізація змістових ліній Державного стандарту </w:t>
            </w:r>
            <w:r w:rsidR="00026E1F">
              <w:rPr>
                <w:sz w:val="25"/>
                <w:szCs w:val="25"/>
              </w:rPr>
              <w:t xml:space="preserve">базової і повної загальної середньої освіти </w:t>
            </w:r>
            <w:r w:rsidRPr="00DD205A">
              <w:rPr>
                <w:sz w:val="25"/>
                <w:szCs w:val="25"/>
              </w:rPr>
              <w:t>на уроках української та світової літератур, української та російської мов</w:t>
            </w:r>
          </w:p>
        </w:tc>
        <w:tc>
          <w:tcPr>
            <w:tcW w:w="1984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 півріччя</w:t>
            </w:r>
          </w:p>
        </w:tc>
        <w:tc>
          <w:tcPr>
            <w:tcW w:w="1701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3 тижні</w:t>
            </w:r>
          </w:p>
        </w:tc>
      </w:tr>
      <w:tr w:rsidR="00DD205A" w:rsidRPr="00013DAA" w:rsidTr="00DD205A">
        <w:tc>
          <w:tcPr>
            <w:tcW w:w="720" w:type="dxa"/>
          </w:tcPr>
          <w:p w:rsidR="00DD205A" w:rsidRPr="00A14DD2" w:rsidRDefault="00FB2F81" w:rsidP="00DD205A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DD205A" w:rsidRPr="00DD205A" w:rsidRDefault="00DD205A" w:rsidP="00DD2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DD205A">
              <w:rPr>
                <w:sz w:val="25"/>
                <w:szCs w:val="25"/>
              </w:rPr>
              <w:t>чителі світової літератури, інтегрованого курсу «Література» та російської мови</w:t>
            </w:r>
          </w:p>
        </w:tc>
        <w:tc>
          <w:tcPr>
            <w:tcW w:w="6044" w:type="dxa"/>
            <w:vAlign w:val="center"/>
          </w:tcPr>
          <w:p w:rsidR="00DD205A" w:rsidRPr="00DD205A" w:rsidRDefault="00DD205A" w:rsidP="00F6406F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Інформаційно-комунікаційні технології на уроках світової літератури та російської мови</w:t>
            </w:r>
            <w:r w:rsidR="00A97570">
              <w:rPr>
                <w:sz w:val="25"/>
                <w:szCs w:val="25"/>
              </w:rPr>
              <w:t xml:space="preserve"> (за програмою </w:t>
            </w:r>
            <w:r w:rsidR="00A97570">
              <w:rPr>
                <w:sz w:val="25"/>
                <w:szCs w:val="25"/>
                <w:lang w:val="en-US"/>
              </w:rPr>
              <w:t>Intel</w:t>
            </w:r>
            <w:r w:rsidR="00A97570">
              <w:rPr>
                <w:sz w:val="25"/>
                <w:szCs w:val="25"/>
              </w:rPr>
              <w:t xml:space="preserve"> «Навчання для майбутнього, версія 10.1»)</w:t>
            </w:r>
          </w:p>
        </w:tc>
        <w:tc>
          <w:tcPr>
            <w:tcW w:w="1984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 півріччя</w:t>
            </w:r>
          </w:p>
        </w:tc>
        <w:tc>
          <w:tcPr>
            <w:tcW w:w="1701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З тижні</w:t>
            </w:r>
          </w:p>
        </w:tc>
      </w:tr>
      <w:tr w:rsidR="00DD205A" w:rsidRPr="00013DAA" w:rsidTr="00DD205A">
        <w:tc>
          <w:tcPr>
            <w:tcW w:w="720" w:type="dxa"/>
          </w:tcPr>
          <w:p w:rsidR="00DD205A" w:rsidRPr="00A14DD2" w:rsidRDefault="00FB2F81" w:rsidP="00DD205A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DD205A" w:rsidRPr="00DD205A" w:rsidRDefault="00DD205A" w:rsidP="00DD2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DD205A">
              <w:rPr>
                <w:sz w:val="25"/>
                <w:szCs w:val="25"/>
              </w:rPr>
              <w:t>чителі світової літератури, інтегрованого курсу «Література» та російської мови</w:t>
            </w:r>
          </w:p>
        </w:tc>
        <w:tc>
          <w:tcPr>
            <w:tcW w:w="6044" w:type="dxa"/>
            <w:vAlign w:val="center"/>
          </w:tcPr>
          <w:p w:rsidR="00DD205A" w:rsidRPr="00DD205A" w:rsidRDefault="00DD205A" w:rsidP="00FA169E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Модернізація освіти за новими державними програмами</w:t>
            </w:r>
            <w:r w:rsidR="00FA169E">
              <w:rPr>
                <w:sz w:val="25"/>
                <w:szCs w:val="25"/>
              </w:rPr>
              <w:t xml:space="preserve"> світової літератури та російської мови </w:t>
            </w:r>
          </w:p>
        </w:tc>
        <w:tc>
          <w:tcPr>
            <w:tcW w:w="1984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 півріччя</w:t>
            </w:r>
          </w:p>
        </w:tc>
        <w:tc>
          <w:tcPr>
            <w:tcW w:w="1701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2 тижні</w:t>
            </w:r>
          </w:p>
        </w:tc>
      </w:tr>
      <w:tr w:rsidR="00DD205A" w:rsidRPr="00013DAA" w:rsidTr="00DD205A">
        <w:tc>
          <w:tcPr>
            <w:tcW w:w="720" w:type="dxa"/>
          </w:tcPr>
          <w:p w:rsidR="00DD205A" w:rsidRPr="00A14DD2" w:rsidRDefault="00FB2F81" w:rsidP="00DD205A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DD205A" w:rsidRPr="00DD205A" w:rsidRDefault="00DD205A" w:rsidP="00DD2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DD205A">
              <w:rPr>
                <w:sz w:val="25"/>
                <w:szCs w:val="25"/>
              </w:rPr>
              <w:t>чителі світової літератури, інтегрованого курсу «Література» та російської мови</w:t>
            </w:r>
          </w:p>
        </w:tc>
        <w:tc>
          <w:tcPr>
            <w:tcW w:w="6044" w:type="dxa"/>
            <w:vAlign w:val="center"/>
          </w:tcPr>
          <w:p w:rsidR="00DD205A" w:rsidRPr="00DD205A" w:rsidRDefault="00DD205A" w:rsidP="00F6406F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Навчально-методичне забезпечення  та інформаційно-технологічний супровід  викладання світової літератури та російської мови</w:t>
            </w:r>
          </w:p>
        </w:tc>
        <w:tc>
          <w:tcPr>
            <w:tcW w:w="1984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 півріччя</w:t>
            </w:r>
          </w:p>
        </w:tc>
        <w:tc>
          <w:tcPr>
            <w:tcW w:w="1701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2 тижні</w:t>
            </w:r>
          </w:p>
        </w:tc>
      </w:tr>
    </w:tbl>
    <w:p w:rsidR="004026E8" w:rsidRPr="00F427CE" w:rsidRDefault="004026E8" w:rsidP="004026E8">
      <w:pPr>
        <w:rPr>
          <w:b/>
          <w:sz w:val="22"/>
          <w:szCs w:val="22"/>
        </w:rPr>
      </w:pPr>
      <w:r w:rsidRPr="00F427CE">
        <w:rPr>
          <w:b/>
          <w:sz w:val="22"/>
          <w:szCs w:val="22"/>
        </w:rPr>
        <w:t>музика</w:t>
      </w:r>
      <w:r w:rsidR="00EF2100" w:rsidRPr="00F427CE">
        <w:rPr>
          <w:b/>
          <w:sz w:val="22"/>
          <w:szCs w:val="22"/>
        </w:rPr>
        <w:t xml:space="preserve"> та художня культура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DD205A" w:rsidRPr="00013DAA" w:rsidTr="00DD205A">
        <w:tc>
          <w:tcPr>
            <w:tcW w:w="720" w:type="dxa"/>
          </w:tcPr>
          <w:p w:rsidR="00DD205A" w:rsidRPr="00A14DD2" w:rsidRDefault="00FB2F81" w:rsidP="00FB2F81">
            <w:pPr>
              <w:ind w:left="360" w:hanging="1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  <w:vAlign w:val="center"/>
          </w:tcPr>
          <w:p w:rsidR="00DD205A" w:rsidRPr="00DD205A" w:rsidRDefault="00DD205A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DD205A">
              <w:rPr>
                <w:sz w:val="25"/>
                <w:szCs w:val="25"/>
              </w:rPr>
              <w:t xml:space="preserve">чителі музичного мистецтва, які викладають предмети освітньої галузі «Мистецтво» (музичне мистецтво, </w:t>
            </w:r>
            <w:r w:rsidRPr="00DD205A">
              <w:rPr>
                <w:sz w:val="25"/>
                <w:szCs w:val="25"/>
              </w:rPr>
              <w:lastRenderedPageBreak/>
              <w:t>мистецтво, художня культура)</w:t>
            </w:r>
          </w:p>
        </w:tc>
        <w:tc>
          <w:tcPr>
            <w:tcW w:w="6044" w:type="dxa"/>
          </w:tcPr>
          <w:p w:rsidR="00DD205A" w:rsidRPr="00DD205A" w:rsidRDefault="00DD205A" w:rsidP="00DD205A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lastRenderedPageBreak/>
              <w:t xml:space="preserve">Інноваційні освітні технології викладання предметів освітньої галузі «Мистецтво» в контексті нових Державних стандартів мистецької освіти </w:t>
            </w:r>
          </w:p>
        </w:tc>
        <w:tc>
          <w:tcPr>
            <w:tcW w:w="1984" w:type="dxa"/>
            <w:vAlign w:val="center"/>
          </w:tcPr>
          <w:p w:rsidR="00DD205A" w:rsidRPr="00DD205A" w:rsidRDefault="00DD205A" w:rsidP="00DD205A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лютий</w:t>
            </w:r>
            <w:r w:rsidRPr="00DD205A">
              <w:rPr>
                <w:sz w:val="25"/>
                <w:szCs w:val="25"/>
                <w:lang w:val="en-US"/>
              </w:rPr>
              <w:t>-</w:t>
            </w:r>
            <w:r w:rsidRPr="00DD205A">
              <w:rPr>
                <w:sz w:val="25"/>
                <w:szCs w:val="25"/>
              </w:rPr>
              <w:t>березень</w:t>
            </w:r>
          </w:p>
        </w:tc>
        <w:tc>
          <w:tcPr>
            <w:tcW w:w="1701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3 тижні</w:t>
            </w:r>
          </w:p>
        </w:tc>
      </w:tr>
      <w:tr w:rsidR="00DD205A" w:rsidRPr="00013DAA" w:rsidTr="00DD205A">
        <w:tc>
          <w:tcPr>
            <w:tcW w:w="720" w:type="dxa"/>
          </w:tcPr>
          <w:p w:rsidR="00DD205A" w:rsidRPr="00A14DD2" w:rsidRDefault="00FB2F81" w:rsidP="00DD205A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5040" w:type="dxa"/>
            <w:vAlign w:val="center"/>
          </w:tcPr>
          <w:p w:rsidR="00DD205A" w:rsidRPr="00DD205A" w:rsidRDefault="00DD205A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DD205A">
              <w:rPr>
                <w:sz w:val="25"/>
                <w:szCs w:val="25"/>
              </w:rPr>
              <w:t>чителі, які викладають предмети освітньої галузі «Мистецтво»(музичне мистецтво, мистецтво, художня культура), але не мають фахової музично-педагогічної освіти (нефахівці)</w:t>
            </w:r>
          </w:p>
        </w:tc>
        <w:tc>
          <w:tcPr>
            <w:tcW w:w="6044" w:type="dxa"/>
          </w:tcPr>
          <w:p w:rsidR="00DD205A" w:rsidRPr="00DD205A" w:rsidRDefault="00DD205A" w:rsidP="00DD205A">
            <w:pPr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Компетентнісний підхід до викладання предметів освітньої галузі «Мистецтво» в процесі реалізації Державного стандарту базової і повної загальної середньої освіти</w:t>
            </w:r>
          </w:p>
        </w:tc>
        <w:tc>
          <w:tcPr>
            <w:tcW w:w="1984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жовтень-листопад</w:t>
            </w:r>
          </w:p>
        </w:tc>
        <w:tc>
          <w:tcPr>
            <w:tcW w:w="1701" w:type="dxa"/>
            <w:vAlign w:val="center"/>
          </w:tcPr>
          <w:p w:rsidR="00DD205A" w:rsidRPr="00DD205A" w:rsidRDefault="00DD205A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2 тижні</w:t>
            </w:r>
          </w:p>
        </w:tc>
      </w:tr>
      <w:tr w:rsidR="008B1F93" w:rsidRPr="00013DAA" w:rsidTr="00DD205A">
        <w:tc>
          <w:tcPr>
            <w:tcW w:w="720" w:type="dxa"/>
          </w:tcPr>
          <w:p w:rsidR="008B1F93" w:rsidRDefault="008B1F93" w:rsidP="00DD205A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  <w:vAlign w:val="center"/>
          </w:tcPr>
          <w:p w:rsidR="008B1F93" w:rsidRDefault="008B1F93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Керівники гуртків музичного профілю, концертмейстери, акомпаніатори шкіл, позашкільних навчальних закладів, центрів естетичного виховання</w:t>
            </w:r>
          </w:p>
        </w:tc>
        <w:tc>
          <w:tcPr>
            <w:tcW w:w="6044" w:type="dxa"/>
          </w:tcPr>
          <w:p w:rsidR="008B1F93" w:rsidRPr="00DD205A" w:rsidRDefault="008B1F93" w:rsidP="00DD20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Практична реалізація компетентнісного підходу в сучасних умовах розвитку музичної освіти </w:t>
            </w:r>
          </w:p>
        </w:tc>
        <w:tc>
          <w:tcPr>
            <w:tcW w:w="1984" w:type="dxa"/>
            <w:vAlign w:val="center"/>
          </w:tcPr>
          <w:p w:rsidR="008B1F93" w:rsidRPr="00DD205A" w:rsidRDefault="008B1F93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квітень</w:t>
            </w:r>
          </w:p>
        </w:tc>
        <w:tc>
          <w:tcPr>
            <w:tcW w:w="1701" w:type="dxa"/>
            <w:vAlign w:val="center"/>
          </w:tcPr>
          <w:p w:rsidR="008B1F93" w:rsidRPr="00DD205A" w:rsidRDefault="008B1F93" w:rsidP="00F6406F">
            <w:pPr>
              <w:jc w:val="center"/>
              <w:rPr>
                <w:sz w:val="25"/>
                <w:szCs w:val="25"/>
              </w:rPr>
            </w:pPr>
            <w:r w:rsidRPr="00DD205A">
              <w:rPr>
                <w:sz w:val="25"/>
                <w:szCs w:val="25"/>
              </w:rPr>
              <w:t>2 тижні</w:t>
            </w:r>
          </w:p>
        </w:tc>
      </w:tr>
    </w:tbl>
    <w:p w:rsidR="00A14DD2" w:rsidRPr="008767C5" w:rsidRDefault="00A14DD2" w:rsidP="00564C21">
      <w:pPr>
        <w:jc w:val="center"/>
        <w:rPr>
          <w:b/>
          <w:i/>
          <w:sz w:val="10"/>
          <w:szCs w:val="10"/>
        </w:rPr>
      </w:pPr>
    </w:p>
    <w:p w:rsidR="004026E8" w:rsidRDefault="004026E8" w:rsidP="00564C21">
      <w:pPr>
        <w:jc w:val="center"/>
        <w:rPr>
          <w:rFonts w:ascii="Cambria" w:hAnsi="Cambria"/>
          <w:b/>
          <w:sz w:val="26"/>
          <w:szCs w:val="26"/>
        </w:rPr>
      </w:pPr>
      <w:r w:rsidRPr="00CB56C5">
        <w:rPr>
          <w:rFonts w:ascii="Cambria" w:hAnsi="Cambria"/>
          <w:b/>
          <w:sz w:val="26"/>
          <w:szCs w:val="26"/>
        </w:rPr>
        <w:t xml:space="preserve">Науково-методична лабораторія іноземних мов та міжнародних освітніх обмінів </w:t>
      </w:r>
    </w:p>
    <w:p w:rsidR="00921A2D" w:rsidRPr="00921A2D" w:rsidRDefault="00921A2D" w:rsidP="00564C21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>чителі німецької мови</w:t>
            </w:r>
          </w:p>
        </w:tc>
        <w:tc>
          <w:tcPr>
            <w:tcW w:w="6044" w:type="dxa"/>
          </w:tcPr>
          <w:p w:rsidR="00CB56C5" w:rsidRPr="00CB56C5" w:rsidRDefault="00CB56C5" w:rsidP="00F6406F">
            <w:pPr>
              <w:jc w:val="both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Стратегічні напрями розвитку шкільної іншомовної освіти</w:t>
            </w:r>
          </w:p>
        </w:tc>
        <w:tc>
          <w:tcPr>
            <w:tcW w:w="1984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січень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2 тижні</w:t>
            </w:r>
          </w:p>
        </w:tc>
      </w:tr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>чителі англійської мови</w:t>
            </w:r>
          </w:p>
        </w:tc>
        <w:tc>
          <w:tcPr>
            <w:tcW w:w="6044" w:type="dxa"/>
          </w:tcPr>
          <w:p w:rsidR="00CB56C5" w:rsidRPr="00CB56C5" w:rsidRDefault="00CB56C5" w:rsidP="00F6406F">
            <w:pPr>
              <w:jc w:val="both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Комплексна реалізація діяльнісного, комунікативного та соціокультурного підходів до вивчення іноземних мов</w:t>
            </w:r>
          </w:p>
        </w:tc>
        <w:tc>
          <w:tcPr>
            <w:tcW w:w="1984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березень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3 тижні</w:t>
            </w:r>
          </w:p>
        </w:tc>
      </w:tr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>чителі англійської мови вищої</w:t>
            </w:r>
            <w:r w:rsidR="00466960">
              <w:rPr>
                <w:sz w:val="25"/>
                <w:szCs w:val="25"/>
              </w:rPr>
              <w:t xml:space="preserve">, </w:t>
            </w:r>
            <w:r w:rsidRPr="00CB56C5">
              <w:rPr>
                <w:sz w:val="25"/>
                <w:szCs w:val="25"/>
              </w:rPr>
              <w:t>п</w:t>
            </w:r>
            <w:r w:rsidR="00466960">
              <w:rPr>
                <w:sz w:val="25"/>
                <w:szCs w:val="25"/>
              </w:rPr>
              <w:t xml:space="preserve">ершої кваліфікаційних категорій та ті, </w:t>
            </w:r>
          </w:p>
          <w:p w:rsidR="00CB56C5" w:rsidRPr="00CB56C5" w:rsidRDefault="00CB56C5" w:rsidP="00F6406F">
            <w:pPr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які мають звання «учитель-методист», «старший учитель»</w:t>
            </w:r>
          </w:p>
        </w:tc>
        <w:tc>
          <w:tcPr>
            <w:tcW w:w="6044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Стратегічні напрями розвитку шкільної іншомовної освіти</w:t>
            </w:r>
          </w:p>
          <w:p w:rsidR="00CB56C5" w:rsidRPr="00CB56C5" w:rsidRDefault="00CB56C5" w:rsidP="00F6406F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квітень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3тижні</w:t>
            </w:r>
          </w:p>
        </w:tc>
      </w:tr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 xml:space="preserve">чителі англійської мови </w:t>
            </w:r>
          </w:p>
        </w:tc>
        <w:tc>
          <w:tcPr>
            <w:tcW w:w="6044" w:type="dxa"/>
          </w:tcPr>
          <w:p w:rsidR="00CB56C5" w:rsidRPr="00CB56C5" w:rsidRDefault="00CB56C5" w:rsidP="00F6406F">
            <w:pPr>
              <w:jc w:val="both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Компетентнісно-діяльнісна парадигма навчання іншомовного спілкування</w:t>
            </w:r>
          </w:p>
        </w:tc>
        <w:tc>
          <w:tcPr>
            <w:tcW w:w="1984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трав</w:t>
            </w:r>
            <w:r w:rsidR="00F40FBA">
              <w:rPr>
                <w:sz w:val="25"/>
                <w:szCs w:val="25"/>
              </w:rPr>
              <w:t>ень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3 тижні</w:t>
            </w:r>
          </w:p>
        </w:tc>
      </w:tr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>чителі англійської мови</w:t>
            </w:r>
          </w:p>
        </w:tc>
        <w:tc>
          <w:tcPr>
            <w:tcW w:w="6044" w:type="dxa"/>
          </w:tcPr>
          <w:p w:rsidR="00CB56C5" w:rsidRPr="00CB56C5" w:rsidRDefault="00CB56C5" w:rsidP="00F6406F">
            <w:pPr>
              <w:jc w:val="both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Комплексна реалізація діяльнісного, комунікативного та соціокультурного підходів до вивчення іноземних мов</w:t>
            </w:r>
          </w:p>
        </w:tc>
        <w:tc>
          <w:tcPr>
            <w:tcW w:w="1984" w:type="dxa"/>
            <w:vAlign w:val="center"/>
          </w:tcPr>
          <w:p w:rsidR="00CB56C5" w:rsidRPr="00CB56C5" w:rsidRDefault="00CB56C5" w:rsidP="00F40FBA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верес</w:t>
            </w:r>
            <w:r w:rsidR="00F40FBA">
              <w:rPr>
                <w:sz w:val="25"/>
                <w:szCs w:val="25"/>
              </w:rPr>
              <w:t>ень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3 тижні</w:t>
            </w:r>
          </w:p>
        </w:tc>
      </w:tr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 xml:space="preserve">чителі англійської мови </w:t>
            </w:r>
          </w:p>
        </w:tc>
        <w:tc>
          <w:tcPr>
            <w:tcW w:w="6044" w:type="dxa"/>
          </w:tcPr>
          <w:p w:rsidR="00CB56C5" w:rsidRPr="00CB56C5" w:rsidRDefault="00FA169E" w:rsidP="00FA169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Ефективн</w:t>
            </w:r>
            <w:r w:rsidR="00CB56C5" w:rsidRPr="00CB56C5">
              <w:rPr>
                <w:sz w:val="25"/>
                <w:szCs w:val="25"/>
              </w:rPr>
              <w:t xml:space="preserve">і форми навчання та педагогічні технології </w:t>
            </w:r>
            <w:r>
              <w:rPr>
                <w:sz w:val="25"/>
                <w:szCs w:val="25"/>
              </w:rPr>
              <w:t>вивчення</w:t>
            </w:r>
            <w:r w:rsidR="00CB56C5" w:rsidRPr="00CB56C5">
              <w:rPr>
                <w:sz w:val="25"/>
                <w:szCs w:val="25"/>
              </w:rPr>
              <w:t xml:space="preserve"> іноземної мови</w:t>
            </w:r>
            <w:r>
              <w:rPr>
                <w:sz w:val="25"/>
                <w:szCs w:val="25"/>
              </w:rPr>
              <w:t xml:space="preserve"> в школі </w:t>
            </w:r>
          </w:p>
        </w:tc>
        <w:tc>
          <w:tcPr>
            <w:tcW w:w="1984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жовт</w:t>
            </w:r>
            <w:r w:rsidR="00F40FBA">
              <w:rPr>
                <w:sz w:val="25"/>
                <w:szCs w:val="25"/>
              </w:rPr>
              <w:t>ень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3 тижні</w:t>
            </w:r>
          </w:p>
        </w:tc>
      </w:tr>
      <w:tr w:rsidR="00CB56C5" w:rsidRPr="00013DAA" w:rsidTr="00CB56C5">
        <w:tc>
          <w:tcPr>
            <w:tcW w:w="720" w:type="dxa"/>
          </w:tcPr>
          <w:p w:rsidR="00CB56C5" w:rsidRPr="00A14DD2" w:rsidRDefault="00CB56C5" w:rsidP="00CB56C5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040" w:type="dxa"/>
          </w:tcPr>
          <w:p w:rsidR="00CB56C5" w:rsidRPr="00CB56C5" w:rsidRDefault="00CB56C5" w:rsidP="00F640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B56C5">
              <w:rPr>
                <w:sz w:val="25"/>
                <w:szCs w:val="25"/>
              </w:rPr>
              <w:t>чителі англійської мови</w:t>
            </w:r>
          </w:p>
        </w:tc>
        <w:tc>
          <w:tcPr>
            <w:tcW w:w="6044" w:type="dxa"/>
          </w:tcPr>
          <w:p w:rsidR="00CB56C5" w:rsidRPr="00CB56C5" w:rsidRDefault="00CB56C5" w:rsidP="00F6406F">
            <w:pPr>
              <w:jc w:val="both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Диференціація та індивідуалізація про</w:t>
            </w:r>
            <w:r>
              <w:rPr>
                <w:sz w:val="25"/>
                <w:szCs w:val="25"/>
              </w:rPr>
              <w:t>цесу навчання англійської мови</w:t>
            </w:r>
          </w:p>
        </w:tc>
        <w:tc>
          <w:tcPr>
            <w:tcW w:w="1984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листопад</w:t>
            </w:r>
          </w:p>
        </w:tc>
        <w:tc>
          <w:tcPr>
            <w:tcW w:w="1701" w:type="dxa"/>
            <w:vAlign w:val="center"/>
          </w:tcPr>
          <w:p w:rsidR="00CB56C5" w:rsidRPr="00CB56C5" w:rsidRDefault="00CB56C5" w:rsidP="00CB56C5">
            <w:pPr>
              <w:jc w:val="center"/>
              <w:rPr>
                <w:sz w:val="25"/>
                <w:szCs w:val="25"/>
              </w:rPr>
            </w:pPr>
            <w:r w:rsidRPr="00CB56C5">
              <w:rPr>
                <w:sz w:val="25"/>
                <w:szCs w:val="25"/>
              </w:rPr>
              <w:t>3 тижні</w:t>
            </w:r>
          </w:p>
        </w:tc>
      </w:tr>
    </w:tbl>
    <w:p w:rsidR="00750162" w:rsidRPr="008767C5" w:rsidRDefault="00750162" w:rsidP="00564C21">
      <w:pPr>
        <w:jc w:val="center"/>
        <w:rPr>
          <w:sz w:val="16"/>
          <w:szCs w:val="16"/>
        </w:rPr>
      </w:pPr>
    </w:p>
    <w:p w:rsidR="008767C5" w:rsidRDefault="008767C5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8767C5" w:rsidRDefault="008767C5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8767C5" w:rsidRDefault="008767C5" w:rsidP="00564C21">
      <w:pPr>
        <w:jc w:val="center"/>
        <w:rPr>
          <w:rFonts w:ascii="Cambria" w:hAnsi="Cambria"/>
          <w:b/>
          <w:sz w:val="26"/>
          <w:szCs w:val="26"/>
        </w:rPr>
      </w:pPr>
    </w:p>
    <w:p w:rsidR="004026E8" w:rsidRDefault="004026E8" w:rsidP="00564C21">
      <w:pPr>
        <w:jc w:val="center"/>
        <w:rPr>
          <w:rFonts w:ascii="Cambria" w:hAnsi="Cambria"/>
          <w:b/>
          <w:sz w:val="26"/>
          <w:szCs w:val="26"/>
        </w:rPr>
      </w:pPr>
      <w:r w:rsidRPr="00BA0D6D">
        <w:rPr>
          <w:rFonts w:ascii="Cambria" w:hAnsi="Cambria"/>
          <w:b/>
          <w:sz w:val="26"/>
          <w:szCs w:val="26"/>
        </w:rPr>
        <w:lastRenderedPageBreak/>
        <w:t xml:space="preserve">Науково-методична лабораторія суспільствознавчих дисциплін </w:t>
      </w:r>
    </w:p>
    <w:p w:rsidR="00921A2D" w:rsidRPr="00921A2D" w:rsidRDefault="00921A2D" w:rsidP="00564C21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8E5C9D" w:rsidRPr="00013DAA" w:rsidTr="008E5C9D">
        <w:tc>
          <w:tcPr>
            <w:tcW w:w="720" w:type="dxa"/>
          </w:tcPr>
          <w:p w:rsidR="008E5C9D" w:rsidRPr="00DE6F72" w:rsidRDefault="008E5C9D" w:rsidP="00DE6F72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 xml:space="preserve">Учителі історії, які викладають предмети освітньої галузі «Суспільствознавство» </w:t>
            </w:r>
          </w:p>
        </w:tc>
        <w:tc>
          <w:tcPr>
            <w:tcW w:w="6044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Підготовка педагога до реалізації змістових ліній Державного стандарту базової і повної загальної середньої освіти освітньої галузі «Суспільствознавство»</w:t>
            </w:r>
          </w:p>
        </w:tc>
        <w:tc>
          <w:tcPr>
            <w:tcW w:w="1984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8E5C9D">
              <w:rPr>
                <w:sz w:val="25"/>
                <w:szCs w:val="25"/>
              </w:rPr>
              <w:t xml:space="preserve">ересень </w:t>
            </w:r>
          </w:p>
        </w:tc>
        <w:tc>
          <w:tcPr>
            <w:tcW w:w="1701" w:type="dxa"/>
            <w:vAlign w:val="center"/>
          </w:tcPr>
          <w:p w:rsidR="008E5C9D" w:rsidRPr="008E5C9D" w:rsidRDefault="008E5C9D" w:rsidP="008E5C9D">
            <w:pPr>
              <w:jc w:val="center"/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2 тиж</w:t>
            </w:r>
            <w:r>
              <w:rPr>
                <w:sz w:val="25"/>
                <w:szCs w:val="25"/>
              </w:rPr>
              <w:t>ні</w:t>
            </w:r>
          </w:p>
        </w:tc>
      </w:tr>
      <w:tr w:rsidR="008E5C9D" w:rsidRPr="00013DAA" w:rsidTr="008E5C9D">
        <w:tc>
          <w:tcPr>
            <w:tcW w:w="720" w:type="dxa"/>
          </w:tcPr>
          <w:p w:rsidR="008E5C9D" w:rsidRPr="00DE6F72" w:rsidRDefault="008E5C9D" w:rsidP="00DE6F72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 xml:space="preserve">Учителі історії, правознавства, які мають звання «вчитель-методист», «старший </w:t>
            </w:r>
            <w:r>
              <w:rPr>
                <w:sz w:val="25"/>
                <w:szCs w:val="25"/>
              </w:rPr>
              <w:t>учитель», вищу і</w:t>
            </w:r>
            <w:r w:rsidR="00962AFA">
              <w:rPr>
                <w:sz w:val="25"/>
                <w:szCs w:val="25"/>
              </w:rPr>
              <w:t xml:space="preserve"> першу кваліфікаційні категорії</w:t>
            </w:r>
            <w:r w:rsidRPr="008E5C9D">
              <w:rPr>
                <w:sz w:val="25"/>
                <w:szCs w:val="25"/>
              </w:rPr>
              <w:t xml:space="preserve"> та викладають предмети освітньої галузі «Суспільствознавство»</w:t>
            </w:r>
          </w:p>
        </w:tc>
        <w:tc>
          <w:tcPr>
            <w:tcW w:w="6044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Інноваційні підходи до формування предметних компетентностей на уроках історії, правознавства та суспільствознавчих дисциплін</w:t>
            </w:r>
          </w:p>
        </w:tc>
        <w:tc>
          <w:tcPr>
            <w:tcW w:w="1984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8E5C9D">
              <w:rPr>
                <w:sz w:val="25"/>
                <w:szCs w:val="25"/>
              </w:rPr>
              <w:t xml:space="preserve">истопад </w:t>
            </w:r>
          </w:p>
        </w:tc>
        <w:tc>
          <w:tcPr>
            <w:tcW w:w="1701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2 тиж</w:t>
            </w:r>
            <w:r>
              <w:rPr>
                <w:sz w:val="25"/>
                <w:szCs w:val="25"/>
              </w:rPr>
              <w:t>ні</w:t>
            </w:r>
          </w:p>
        </w:tc>
      </w:tr>
      <w:tr w:rsidR="008E5C9D" w:rsidRPr="00013DAA" w:rsidTr="008E5C9D">
        <w:tc>
          <w:tcPr>
            <w:tcW w:w="720" w:type="dxa"/>
          </w:tcPr>
          <w:p w:rsidR="008E5C9D" w:rsidRPr="00DE6F72" w:rsidRDefault="008E5C9D" w:rsidP="00DE6F72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Учителі історії, правознавства, які мають званн</w:t>
            </w:r>
            <w:r>
              <w:rPr>
                <w:sz w:val="25"/>
                <w:szCs w:val="25"/>
              </w:rPr>
              <w:t>я «вчитель-методист», «старший учитель», вищу і</w:t>
            </w:r>
            <w:r w:rsidRPr="008E5C9D">
              <w:rPr>
                <w:sz w:val="25"/>
                <w:szCs w:val="25"/>
              </w:rPr>
              <w:t xml:space="preserve"> першу кваліфік</w:t>
            </w:r>
            <w:r w:rsidR="00962AFA">
              <w:rPr>
                <w:sz w:val="25"/>
                <w:szCs w:val="25"/>
              </w:rPr>
              <w:t>аційні категорії</w:t>
            </w:r>
            <w:r w:rsidRPr="008E5C9D">
              <w:rPr>
                <w:sz w:val="25"/>
                <w:szCs w:val="25"/>
              </w:rPr>
              <w:t xml:space="preserve"> та викладають предмети освітньої галузі «Суспільствознавство»</w:t>
            </w:r>
          </w:p>
        </w:tc>
        <w:tc>
          <w:tcPr>
            <w:tcW w:w="6044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Науково-методичне забезпечення вивчення предметів освітньої галузі «Суспільствознавство» в контексті профілізації старшої школи</w:t>
            </w:r>
          </w:p>
        </w:tc>
        <w:tc>
          <w:tcPr>
            <w:tcW w:w="1984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8E5C9D">
              <w:rPr>
                <w:sz w:val="25"/>
                <w:szCs w:val="25"/>
              </w:rPr>
              <w:t xml:space="preserve">ічень </w:t>
            </w:r>
          </w:p>
        </w:tc>
        <w:tc>
          <w:tcPr>
            <w:tcW w:w="1701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3 тиж</w:t>
            </w:r>
            <w:r>
              <w:rPr>
                <w:sz w:val="25"/>
                <w:szCs w:val="25"/>
              </w:rPr>
              <w:t>ні</w:t>
            </w:r>
          </w:p>
        </w:tc>
      </w:tr>
      <w:tr w:rsidR="008E5C9D" w:rsidRPr="00013DAA" w:rsidTr="008E5C9D">
        <w:tc>
          <w:tcPr>
            <w:tcW w:w="720" w:type="dxa"/>
          </w:tcPr>
          <w:p w:rsidR="008E5C9D" w:rsidRPr="00DE6F72" w:rsidRDefault="008E5C9D" w:rsidP="00DE6F72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 xml:space="preserve">Учителі історії, які викладають предмети освітньої галузі «Суспільствознавство» </w:t>
            </w:r>
          </w:p>
        </w:tc>
        <w:tc>
          <w:tcPr>
            <w:tcW w:w="6044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Сучасний урок. Формування предметних компетентностей учнів у процесі викладання предметів освітньої галузі «Суспільствознавство»</w:t>
            </w:r>
          </w:p>
        </w:tc>
        <w:tc>
          <w:tcPr>
            <w:tcW w:w="1984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8E5C9D">
              <w:rPr>
                <w:sz w:val="25"/>
                <w:szCs w:val="25"/>
              </w:rPr>
              <w:t xml:space="preserve">овтень </w:t>
            </w:r>
          </w:p>
        </w:tc>
        <w:tc>
          <w:tcPr>
            <w:tcW w:w="1701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3 тиж</w:t>
            </w:r>
            <w:r>
              <w:rPr>
                <w:sz w:val="25"/>
                <w:szCs w:val="25"/>
              </w:rPr>
              <w:t>ні</w:t>
            </w:r>
          </w:p>
        </w:tc>
      </w:tr>
      <w:tr w:rsidR="008E5C9D" w:rsidRPr="00013DAA" w:rsidTr="008E5C9D">
        <w:trPr>
          <w:trHeight w:val="343"/>
        </w:trPr>
        <w:tc>
          <w:tcPr>
            <w:tcW w:w="720" w:type="dxa"/>
          </w:tcPr>
          <w:p w:rsidR="008E5C9D" w:rsidRPr="00DE6F72" w:rsidRDefault="008E5C9D" w:rsidP="00DE6F72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Учителі історії, правознавства, які мають званн</w:t>
            </w:r>
            <w:r w:rsidR="001936E3">
              <w:rPr>
                <w:sz w:val="25"/>
                <w:szCs w:val="25"/>
              </w:rPr>
              <w:t>я «вчитель-методист», «старший учитель», вищу і</w:t>
            </w:r>
            <w:r w:rsidR="00577C6B">
              <w:rPr>
                <w:sz w:val="25"/>
                <w:szCs w:val="25"/>
              </w:rPr>
              <w:t xml:space="preserve"> першу кваліфікаційні категорії</w:t>
            </w:r>
            <w:r w:rsidRPr="008E5C9D">
              <w:rPr>
                <w:sz w:val="25"/>
                <w:szCs w:val="25"/>
              </w:rPr>
              <w:t xml:space="preserve"> та викладають предмети освітньої галузі «Суспільствознавство»</w:t>
            </w:r>
          </w:p>
        </w:tc>
        <w:tc>
          <w:tcPr>
            <w:tcW w:w="6044" w:type="dxa"/>
          </w:tcPr>
          <w:p w:rsidR="008E5C9D" w:rsidRPr="008E5C9D" w:rsidRDefault="008E5C9D" w:rsidP="00FA169E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 xml:space="preserve">Шляхи удосконалення фахової компетентності вчителя історії в умовах реалізації </w:t>
            </w:r>
            <w:r w:rsidR="00FA169E" w:rsidRPr="008E5C9D">
              <w:rPr>
                <w:sz w:val="25"/>
                <w:szCs w:val="25"/>
              </w:rPr>
              <w:t>освітньої галузі «Суспільствознавство»</w:t>
            </w:r>
            <w:r w:rsidR="002D5B98">
              <w:rPr>
                <w:sz w:val="25"/>
                <w:szCs w:val="25"/>
              </w:rPr>
              <w:t xml:space="preserve"> Державного стандарту базової і</w:t>
            </w:r>
            <w:r w:rsidRPr="008E5C9D">
              <w:rPr>
                <w:sz w:val="25"/>
                <w:szCs w:val="25"/>
              </w:rPr>
              <w:t xml:space="preserve"> повної загальної середньої освіти</w:t>
            </w:r>
          </w:p>
        </w:tc>
        <w:tc>
          <w:tcPr>
            <w:tcW w:w="1984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</w:t>
            </w:r>
            <w:r w:rsidRPr="008E5C9D">
              <w:rPr>
                <w:sz w:val="25"/>
                <w:szCs w:val="25"/>
              </w:rPr>
              <w:t xml:space="preserve">ервень </w:t>
            </w:r>
          </w:p>
        </w:tc>
        <w:tc>
          <w:tcPr>
            <w:tcW w:w="1701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2 тиж</w:t>
            </w:r>
            <w:r>
              <w:rPr>
                <w:sz w:val="25"/>
                <w:szCs w:val="25"/>
              </w:rPr>
              <w:t>ні</w:t>
            </w:r>
          </w:p>
        </w:tc>
      </w:tr>
      <w:tr w:rsidR="008E5C9D" w:rsidRPr="00013DAA" w:rsidTr="008E5C9D">
        <w:tc>
          <w:tcPr>
            <w:tcW w:w="720" w:type="dxa"/>
          </w:tcPr>
          <w:p w:rsidR="008E5C9D" w:rsidRPr="00DE6F72" w:rsidRDefault="008E5C9D" w:rsidP="00DE6F72">
            <w:pPr>
              <w:ind w:left="426" w:hanging="35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Учителі історії, які викладають предмети освітньої галузі «Суспільствознавст</w:t>
            </w:r>
            <w:r w:rsidR="00DF2DAB">
              <w:rPr>
                <w:sz w:val="25"/>
                <w:szCs w:val="25"/>
              </w:rPr>
              <w:t>в</w:t>
            </w:r>
            <w:r w:rsidRPr="008E5C9D">
              <w:rPr>
                <w:sz w:val="25"/>
                <w:szCs w:val="25"/>
              </w:rPr>
              <w:t>о»</w:t>
            </w:r>
          </w:p>
        </w:tc>
        <w:tc>
          <w:tcPr>
            <w:tcW w:w="6044" w:type="dxa"/>
          </w:tcPr>
          <w:p w:rsidR="008E5C9D" w:rsidRPr="008E5C9D" w:rsidRDefault="008E5C9D" w:rsidP="008E5C9D">
            <w:pPr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 xml:space="preserve">Інформаційно-комунікаційні технології на уроках історії, правознавства та суспільствознавчих дисциплін </w:t>
            </w:r>
          </w:p>
        </w:tc>
        <w:tc>
          <w:tcPr>
            <w:tcW w:w="1984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8E5C9D">
              <w:rPr>
                <w:sz w:val="25"/>
                <w:szCs w:val="25"/>
              </w:rPr>
              <w:t xml:space="preserve">ютий </w:t>
            </w:r>
          </w:p>
        </w:tc>
        <w:tc>
          <w:tcPr>
            <w:tcW w:w="1701" w:type="dxa"/>
            <w:vAlign w:val="center"/>
          </w:tcPr>
          <w:p w:rsidR="008E5C9D" w:rsidRPr="008E5C9D" w:rsidRDefault="008E5C9D" w:rsidP="00F6406F">
            <w:pPr>
              <w:jc w:val="center"/>
              <w:rPr>
                <w:sz w:val="25"/>
                <w:szCs w:val="25"/>
              </w:rPr>
            </w:pPr>
            <w:r w:rsidRPr="008E5C9D">
              <w:rPr>
                <w:sz w:val="25"/>
                <w:szCs w:val="25"/>
              </w:rPr>
              <w:t>3 тиж</w:t>
            </w:r>
            <w:r>
              <w:rPr>
                <w:sz w:val="25"/>
                <w:szCs w:val="25"/>
              </w:rPr>
              <w:t>ні</w:t>
            </w:r>
          </w:p>
        </w:tc>
      </w:tr>
    </w:tbl>
    <w:p w:rsidR="00D73B53" w:rsidRPr="008767C5" w:rsidRDefault="00D73B53" w:rsidP="00564C21">
      <w:pPr>
        <w:jc w:val="center"/>
        <w:rPr>
          <w:b/>
          <w:i/>
          <w:sz w:val="10"/>
          <w:szCs w:val="10"/>
        </w:rPr>
      </w:pPr>
    </w:p>
    <w:p w:rsidR="00DE519D" w:rsidRPr="00323D0E" w:rsidRDefault="00DE519D" w:rsidP="00564C21">
      <w:pPr>
        <w:jc w:val="center"/>
        <w:rPr>
          <w:rFonts w:ascii="Cambria" w:hAnsi="Cambria"/>
          <w:b/>
          <w:sz w:val="26"/>
          <w:szCs w:val="26"/>
        </w:rPr>
      </w:pPr>
      <w:r w:rsidRPr="00323D0E">
        <w:rPr>
          <w:rFonts w:ascii="Cambria" w:hAnsi="Cambria"/>
          <w:b/>
          <w:sz w:val="26"/>
          <w:szCs w:val="26"/>
        </w:rPr>
        <w:t xml:space="preserve">Науково-методична лабораторія природничо-математичних дисциплін </w:t>
      </w:r>
    </w:p>
    <w:p w:rsidR="005E6518" w:rsidRPr="00323D0E" w:rsidRDefault="001C6C1B" w:rsidP="00DE519D">
      <w:pPr>
        <w:rPr>
          <w:b/>
          <w:sz w:val="22"/>
          <w:szCs w:val="22"/>
        </w:rPr>
      </w:pPr>
      <w:r w:rsidRPr="00323D0E">
        <w:rPr>
          <w:b/>
          <w:sz w:val="22"/>
          <w:szCs w:val="22"/>
        </w:rPr>
        <w:t xml:space="preserve">географія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857795" w:rsidRPr="006739DF" w:rsidTr="00B9648F">
        <w:trPr>
          <w:trHeight w:val="454"/>
        </w:trPr>
        <w:tc>
          <w:tcPr>
            <w:tcW w:w="720" w:type="dxa"/>
            <w:vAlign w:val="center"/>
          </w:tcPr>
          <w:p w:rsidR="00857795" w:rsidRPr="006739DF" w:rsidRDefault="00857795" w:rsidP="004F08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 з</w:t>
            </w:r>
            <w:r w:rsidRPr="006739DF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040" w:type="dxa"/>
            <w:vAlign w:val="center"/>
          </w:tcPr>
          <w:p w:rsidR="00857795" w:rsidRPr="006739DF" w:rsidRDefault="00857795" w:rsidP="004F0851">
            <w:pPr>
              <w:pStyle w:val="a3"/>
              <w:rPr>
                <w:sz w:val="18"/>
                <w:szCs w:val="18"/>
              </w:rPr>
            </w:pPr>
            <w:r w:rsidRPr="006739DF">
              <w:rPr>
                <w:sz w:val="18"/>
                <w:szCs w:val="18"/>
              </w:rPr>
              <w:t>Назва категорії педпрацівників,</w:t>
            </w:r>
          </w:p>
          <w:p w:rsidR="00857795" w:rsidRPr="006739DF" w:rsidRDefault="00857795" w:rsidP="004F0851">
            <w:pPr>
              <w:jc w:val="center"/>
              <w:rPr>
                <w:b/>
                <w:bCs/>
                <w:sz w:val="18"/>
                <w:szCs w:val="18"/>
              </w:rPr>
            </w:pPr>
            <w:r w:rsidRPr="006739DF">
              <w:rPr>
                <w:b/>
                <w:bCs/>
                <w:sz w:val="18"/>
                <w:szCs w:val="18"/>
              </w:rPr>
              <w:t>фах педагогів</w:t>
            </w:r>
          </w:p>
        </w:tc>
        <w:tc>
          <w:tcPr>
            <w:tcW w:w="6044" w:type="dxa"/>
            <w:vAlign w:val="center"/>
          </w:tcPr>
          <w:p w:rsidR="00857795" w:rsidRPr="006739DF" w:rsidRDefault="00857795" w:rsidP="004F0851">
            <w:pPr>
              <w:pStyle w:val="1"/>
              <w:rPr>
                <w:b/>
                <w:bCs/>
                <w:sz w:val="18"/>
                <w:szCs w:val="18"/>
              </w:rPr>
            </w:pPr>
            <w:r w:rsidRPr="006739DF">
              <w:rPr>
                <w:b/>
                <w:bCs/>
                <w:sz w:val="18"/>
                <w:szCs w:val="18"/>
              </w:rPr>
              <w:t>Проблема курсів</w:t>
            </w:r>
          </w:p>
        </w:tc>
        <w:tc>
          <w:tcPr>
            <w:tcW w:w="1984" w:type="dxa"/>
            <w:vAlign w:val="center"/>
          </w:tcPr>
          <w:p w:rsidR="00857795" w:rsidRPr="006739DF" w:rsidRDefault="00857795" w:rsidP="00857795">
            <w:pPr>
              <w:pStyle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7795" w:rsidRPr="006739DF" w:rsidRDefault="00857795" w:rsidP="004F0851">
            <w:pPr>
              <w:jc w:val="center"/>
              <w:rPr>
                <w:b/>
                <w:bCs/>
                <w:sz w:val="18"/>
                <w:szCs w:val="18"/>
              </w:rPr>
            </w:pPr>
            <w:r w:rsidRPr="006739DF">
              <w:rPr>
                <w:b/>
                <w:bCs/>
                <w:sz w:val="18"/>
                <w:szCs w:val="18"/>
              </w:rPr>
              <w:t>Орієнтовний термін навчання</w:t>
            </w:r>
          </w:p>
        </w:tc>
      </w:tr>
      <w:tr w:rsidR="00FB2F81" w:rsidRPr="00013DAA" w:rsidTr="00B9648F">
        <w:tc>
          <w:tcPr>
            <w:tcW w:w="720" w:type="dxa"/>
          </w:tcPr>
          <w:p w:rsidR="00FB2F81" w:rsidRPr="00323D0E" w:rsidRDefault="00FB2F81" w:rsidP="00323D0E">
            <w:pPr>
              <w:ind w:left="284" w:hanging="2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Учителі географії та природознавства</w:t>
            </w:r>
          </w:p>
        </w:tc>
        <w:tc>
          <w:tcPr>
            <w:tcW w:w="6044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Сучасний урок географії та природознавства в контексті компетентнісного навчання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FB2F81">
              <w:rPr>
                <w:sz w:val="25"/>
                <w:szCs w:val="25"/>
              </w:rPr>
              <w:t>истопад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  <w:tr w:rsidR="00FB2F81" w:rsidRPr="00013DAA" w:rsidTr="00B9648F">
        <w:tc>
          <w:tcPr>
            <w:tcW w:w="720" w:type="dxa"/>
          </w:tcPr>
          <w:p w:rsidR="00FB2F81" w:rsidRPr="00323D0E" w:rsidRDefault="00FB2F81" w:rsidP="00323D0E">
            <w:pPr>
              <w:ind w:left="284" w:hanging="2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Учителі географії, які викладають біологію, екологію та природознавств</w:t>
            </w:r>
            <w:r w:rsidR="00962AFA">
              <w:rPr>
                <w:sz w:val="25"/>
                <w:szCs w:val="25"/>
              </w:rPr>
              <w:t>о</w:t>
            </w:r>
          </w:p>
        </w:tc>
        <w:tc>
          <w:tcPr>
            <w:tcW w:w="6044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 xml:space="preserve">Компетентнісний підхід до викладання предметів освітньої галузі «Природознавство» в процесі </w:t>
            </w:r>
            <w:r w:rsidRPr="00FB2F81">
              <w:rPr>
                <w:sz w:val="25"/>
                <w:szCs w:val="25"/>
              </w:rPr>
              <w:lastRenderedPageBreak/>
              <w:t>реалізації нового змісту Державного стандарту базової і повної загальної середньої освіти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к</w:t>
            </w:r>
            <w:r w:rsidRPr="00FB2F81">
              <w:rPr>
                <w:sz w:val="25"/>
                <w:szCs w:val="25"/>
              </w:rPr>
              <w:t>вітень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3 тижн</w:t>
            </w:r>
            <w:r>
              <w:rPr>
                <w:sz w:val="25"/>
                <w:szCs w:val="25"/>
              </w:rPr>
              <w:t>і</w:t>
            </w:r>
          </w:p>
        </w:tc>
      </w:tr>
      <w:tr w:rsidR="00FB2F81" w:rsidRPr="00013DAA" w:rsidTr="00B9648F">
        <w:tc>
          <w:tcPr>
            <w:tcW w:w="720" w:type="dxa"/>
          </w:tcPr>
          <w:p w:rsidR="00FB2F81" w:rsidRPr="00323D0E" w:rsidRDefault="00FB2F81" w:rsidP="00323D0E">
            <w:pPr>
              <w:ind w:left="284" w:hanging="2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5040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Учителі географії, економіки та  природознавств</w:t>
            </w:r>
            <w:r w:rsidR="00962AFA">
              <w:rPr>
                <w:sz w:val="25"/>
                <w:szCs w:val="25"/>
              </w:rPr>
              <w:t>а</w:t>
            </w:r>
          </w:p>
        </w:tc>
        <w:tc>
          <w:tcPr>
            <w:tcW w:w="6044" w:type="dxa"/>
          </w:tcPr>
          <w:p w:rsidR="00FB2F81" w:rsidRPr="00FB2F81" w:rsidRDefault="00FB2F81" w:rsidP="00B41754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 xml:space="preserve">Методично-технологічні </w:t>
            </w:r>
            <w:r w:rsidR="00B41754">
              <w:rPr>
                <w:sz w:val="25"/>
                <w:szCs w:val="25"/>
              </w:rPr>
              <w:t>засади</w:t>
            </w:r>
            <w:r w:rsidRPr="00FB2F81">
              <w:rPr>
                <w:sz w:val="25"/>
                <w:szCs w:val="25"/>
              </w:rPr>
              <w:t xml:space="preserve"> використання інформаційно-комунікаційних технологій у роботі вчителя 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FB2F81">
              <w:rPr>
                <w:sz w:val="25"/>
                <w:szCs w:val="25"/>
              </w:rPr>
              <w:t>овтень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</w:tbl>
    <w:p w:rsidR="00921A2D" w:rsidRPr="00921A2D" w:rsidRDefault="00921A2D" w:rsidP="00DE519D">
      <w:pPr>
        <w:rPr>
          <w:b/>
          <w:sz w:val="10"/>
          <w:szCs w:val="10"/>
        </w:rPr>
      </w:pPr>
    </w:p>
    <w:p w:rsidR="00B73BD8" w:rsidRPr="00323D0E" w:rsidRDefault="001C6C1B" w:rsidP="00DE519D">
      <w:pPr>
        <w:rPr>
          <w:b/>
          <w:sz w:val="22"/>
          <w:szCs w:val="22"/>
        </w:rPr>
      </w:pPr>
      <w:r w:rsidRPr="00323D0E">
        <w:rPr>
          <w:b/>
          <w:sz w:val="22"/>
          <w:szCs w:val="22"/>
        </w:rPr>
        <w:t xml:space="preserve">біологія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FB2F81" w:rsidRPr="00013DAA" w:rsidTr="00B9648F">
        <w:tc>
          <w:tcPr>
            <w:tcW w:w="720" w:type="dxa"/>
          </w:tcPr>
          <w:p w:rsidR="00FB2F81" w:rsidRPr="00013DAA" w:rsidRDefault="00FB2F81" w:rsidP="00FB2F81">
            <w:pPr>
              <w:ind w:left="214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FB2F81">
              <w:rPr>
                <w:sz w:val="25"/>
                <w:szCs w:val="25"/>
              </w:rPr>
              <w:t>чителі біології, екології та природознавства, які ат</w:t>
            </w:r>
            <w:r w:rsidR="00962AFA">
              <w:rPr>
                <w:sz w:val="25"/>
                <w:szCs w:val="25"/>
              </w:rPr>
              <w:t>естуються на присвоєння звань "учитель методист", "с</w:t>
            </w:r>
            <w:r w:rsidRPr="00FB2F81">
              <w:rPr>
                <w:sz w:val="25"/>
                <w:szCs w:val="25"/>
              </w:rPr>
              <w:t>тарший вчитель"</w:t>
            </w:r>
          </w:p>
        </w:tc>
        <w:tc>
          <w:tcPr>
            <w:tcW w:w="6044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Мотивація пізнавальної активності учнів як засіб підвищення ефективності навчально-виховного процесу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FB2F81">
              <w:rPr>
                <w:sz w:val="25"/>
                <w:szCs w:val="25"/>
              </w:rPr>
              <w:t>истопад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2 тижні</w:t>
            </w:r>
          </w:p>
        </w:tc>
      </w:tr>
      <w:tr w:rsidR="00FB2F81" w:rsidRPr="00013DAA" w:rsidTr="00B9648F">
        <w:tc>
          <w:tcPr>
            <w:tcW w:w="720" w:type="dxa"/>
          </w:tcPr>
          <w:p w:rsidR="00FB2F81" w:rsidRPr="00013DAA" w:rsidRDefault="00FB2F81" w:rsidP="00FB2F81">
            <w:pPr>
              <w:ind w:left="214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FB2F81">
              <w:rPr>
                <w:sz w:val="25"/>
                <w:szCs w:val="25"/>
              </w:rPr>
              <w:t>чителі біології, екології та природознавства</w:t>
            </w:r>
          </w:p>
        </w:tc>
        <w:tc>
          <w:tcPr>
            <w:tcW w:w="6044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 xml:space="preserve">Сучасний урок біології. Формування предметних і ключових компетентностей учнів у процесі викладання біології 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FB2F81">
              <w:rPr>
                <w:sz w:val="25"/>
                <w:szCs w:val="25"/>
              </w:rPr>
              <w:t>ічень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2 тижні</w:t>
            </w:r>
          </w:p>
        </w:tc>
      </w:tr>
      <w:tr w:rsidR="00FB2F81" w:rsidRPr="00013DAA" w:rsidTr="00B9648F">
        <w:tc>
          <w:tcPr>
            <w:tcW w:w="720" w:type="dxa"/>
          </w:tcPr>
          <w:p w:rsidR="00FB2F81" w:rsidRPr="00013DAA" w:rsidRDefault="00FB2F81" w:rsidP="00FB2F81">
            <w:pPr>
              <w:ind w:left="214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FB2F81" w:rsidRPr="00FB2F81" w:rsidRDefault="00FB2F81" w:rsidP="00FB2F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FB2F81">
              <w:rPr>
                <w:sz w:val="25"/>
                <w:szCs w:val="25"/>
              </w:rPr>
              <w:t>чителі біології, які викладають хімію, екологію та природознавство</w:t>
            </w:r>
          </w:p>
        </w:tc>
        <w:tc>
          <w:tcPr>
            <w:tcW w:w="6044" w:type="dxa"/>
          </w:tcPr>
          <w:p w:rsidR="00FB2F81" w:rsidRPr="00FB2F81" w:rsidRDefault="00FB2F81" w:rsidP="00B41754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 xml:space="preserve">Реалізація можливостей міжпредметних зв'язків </w:t>
            </w:r>
            <w:r w:rsidR="00B41754">
              <w:rPr>
                <w:sz w:val="25"/>
                <w:szCs w:val="25"/>
              </w:rPr>
              <w:t>під час викладання</w:t>
            </w:r>
            <w:r w:rsidRPr="00FB2F81">
              <w:rPr>
                <w:sz w:val="25"/>
                <w:szCs w:val="25"/>
              </w:rPr>
              <w:t xml:space="preserve"> природничих дисциплін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FB2F81">
              <w:rPr>
                <w:sz w:val="25"/>
                <w:szCs w:val="25"/>
              </w:rPr>
              <w:t>овтень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3 тижні</w:t>
            </w:r>
          </w:p>
        </w:tc>
      </w:tr>
      <w:tr w:rsidR="00FB2F81" w:rsidRPr="00013DAA" w:rsidTr="00B9648F">
        <w:tc>
          <w:tcPr>
            <w:tcW w:w="720" w:type="dxa"/>
          </w:tcPr>
          <w:p w:rsidR="00FB2F81" w:rsidRPr="00013DAA" w:rsidRDefault="00FB2F81" w:rsidP="00FB2F81">
            <w:pPr>
              <w:ind w:left="214"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FB2F81" w:rsidRPr="00FB2F81" w:rsidRDefault="00B9648F" w:rsidP="00FB2F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FB2F81" w:rsidRPr="00FB2F81">
              <w:rPr>
                <w:sz w:val="25"/>
                <w:szCs w:val="25"/>
              </w:rPr>
              <w:t>чителі біології, які викладають географію, екологію та природознавство</w:t>
            </w:r>
          </w:p>
        </w:tc>
        <w:tc>
          <w:tcPr>
            <w:tcW w:w="6044" w:type="dxa"/>
          </w:tcPr>
          <w:p w:rsidR="00FB2F81" w:rsidRPr="00FB2F81" w:rsidRDefault="00FB2F81" w:rsidP="00B41754">
            <w:pPr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 xml:space="preserve">Реалізація можливостей міжпредметних зв'язків </w:t>
            </w:r>
            <w:r w:rsidR="00B41754">
              <w:rPr>
                <w:sz w:val="25"/>
                <w:szCs w:val="25"/>
              </w:rPr>
              <w:t>під час викладання</w:t>
            </w:r>
            <w:r w:rsidRPr="00FB2F81">
              <w:rPr>
                <w:sz w:val="25"/>
                <w:szCs w:val="25"/>
              </w:rPr>
              <w:t xml:space="preserve"> природничих дисциплін</w:t>
            </w:r>
          </w:p>
        </w:tc>
        <w:tc>
          <w:tcPr>
            <w:tcW w:w="1984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FB2F81">
              <w:rPr>
                <w:sz w:val="25"/>
                <w:szCs w:val="25"/>
              </w:rPr>
              <w:t>рудень</w:t>
            </w:r>
          </w:p>
        </w:tc>
        <w:tc>
          <w:tcPr>
            <w:tcW w:w="1701" w:type="dxa"/>
            <w:vAlign w:val="center"/>
          </w:tcPr>
          <w:p w:rsidR="00FB2F81" w:rsidRPr="00FB2F81" w:rsidRDefault="00FB2F81" w:rsidP="00FB2F81">
            <w:pPr>
              <w:jc w:val="center"/>
              <w:rPr>
                <w:sz w:val="25"/>
                <w:szCs w:val="25"/>
              </w:rPr>
            </w:pPr>
            <w:r w:rsidRPr="00FB2F81">
              <w:rPr>
                <w:sz w:val="25"/>
                <w:szCs w:val="25"/>
              </w:rPr>
              <w:t>3 тижні</w:t>
            </w:r>
          </w:p>
        </w:tc>
      </w:tr>
    </w:tbl>
    <w:p w:rsidR="00921A2D" w:rsidRPr="00921A2D" w:rsidRDefault="00921A2D" w:rsidP="00DE519D">
      <w:pPr>
        <w:rPr>
          <w:b/>
          <w:sz w:val="10"/>
          <w:szCs w:val="10"/>
        </w:rPr>
      </w:pPr>
    </w:p>
    <w:p w:rsidR="00DE519D" w:rsidRPr="00323D0E" w:rsidRDefault="001C6C1B" w:rsidP="00DE519D">
      <w:pPr>
        <w:rPr>
          <w:b/>
          <w:sz w:val="22"/>
          <w:szCs w:val="22"/>
        </w:rPr>
      </w:pPr>
      <w:r w:rsidRPr="00323D0E">
        <w:rPr>
          <w:b/>
          <w:sz w:val="22"/>
          <w:szCs w:val="22"/>
        </w:rPr>
        <w:t>хімія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240096" w:rsidRPr="00013DAA" w:rsidTr="00240096">
        <w:tc>
          <w:tcPr>
            <w:tcW w:w="720" w:type="dxa"/>
          </w:tcPr>
          <w:p w:rsidR="00240096" w:rsidRPr="00B9648F" w:rsidRDefault="00240096" w:rsidP="00B9648F">
            <w:pPr>
              <w:ind w:left="284" w:hanging="212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240096" w:rsidRPr="00240096" w:rsidRDefault="00240096" w:rsidP="00240096">
            <w:pPr>
              <w:rPr>
                <w:sz w:val="25"/>
                <w:szCs w:val="25"/>
              </w:rPr>
            </w:pPr>
            <w:r w:rsidRPr="00240096">
              <w:rPr>
                <w:sz w:val="25"/>
                <w:szCs w:val="25"/>
              </w:rPr>
              <w:t>Учителі хімії, які викладають біологію, екологію, природознавство</w:t>
            </w:r>
          </w:p>
        </w:tc>
        <w:tc>
          <w:tcPr>
            <w:tcW w:w="6044" w:type="dxa"/>
          </w:tcPr>
          <w:p w:rsidR="00240096" w:rsidRPr="00240096" w:rsidRDefault="00240096" w:rsidP="00240096">
            <w:pPr>
              <w:pStyle w:val="af1"/>
              <w:spacing w:before="0" w:after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240096">
              <w:rPr>
                <w:rFonts w:ascii="Times New Roman" w:hAnsi="Times New Roman"/>
                <w:b w:val="0"/>
                <w:sz w:val="25"/>
                <w:szCs w:val="25"/>
              </w:rPr>
              <w:t>Реалізація Державних стандартів базової і повної загальної середньої освіти освітньої галузі «Природознавство</w:t>
            </w:r>
            <w:r w:rsidR="00962AFA">
              <w:rPr>
                <w:rFonts w:ascii="Times New Roman" w:hAnsi="Times New Roman"/>
                <w:b w:val="0"/>
                <w:sz w:val="25"/>
                <w:szCs w:val="25"/>
              </w:rPr>
              <w:t>»</w:t>
            </w:r>
          </w:p>
        </w:tc>
        <w:tc>
          <w:tcPr>
            <w:tcW w:w="1984" w:type="dxa"/>
            <w:vAlign w:val="center"/>
          </w:tcPr>
          <w:p w:rsidR="00240096" w:rsidRPr="00240096" w:rsidRDefault="00240096" w:rsidP="002400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240096">
              <w:rPr>
                <w:sz w:val="25"/>
                <w:szCs w:val="25"/>
              </w:rPr>
              <w:t>вітень</w:t>
            </w:r>
          </w:p>
        </w:tc>
        <w:tc>
          <w:tcPr>
            <w:tcW w:w="1701" w:type="dxa"/>
            <w:vAlign w:val="center"/>
          </w:tcPr>
          <w:p w:rsidR="00240096" w:rsidRPr="00240096" w:rsidRDefault="00240096" w:rsidP="00240096">
            <w:pPr>
              <w:jc w:val="center"/>
              <w:rPr>
                <w:sz w:val="25"/>
                <w:szCs w:val="25"/>
              </w:rPr>
            </w:pPr>
            <w:r w:rsidRPr="00240096">
              <w:rPr>
                <w:sz w:val="25"/>
                <w:szCs w:val="25"/>
              </w:rPr>
              <w:t>3тижн</w:t>
            </w:r>
            <w:r>
              <w:rPr>
                <w:sz w:val="25"/>
                <w:szCs w:val="25"/>
              </w:rPr>
              <w:t>і</w:t>
            </w:r>
          </w:p>
        </w:tc>
      </w:tr>
      <w:tr w:rsidR="00240096" w:rsidRPr="00013DAA" w:rsidTr="00240096">
        <w:tc>
          <w:tcPr>
            <w:tcW w:w="720" w:type="dxa"/>
          </w:tcPr>
          <w:p w:rsidR="00240096" w:rsidRPr="00B9648F" w:rsidRDefault="00240096" w:rsidP="00B9648F">
            <w:pPr>
              <w:ind w:left="284" w:hanging="212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240096" w:rsidRPr="00240096" w:rsidRDefault="00240096" w:rsidP="00240096">
            <w:pPr>
              <w:rPr>
                <w:sz w:val="25"/>
                <w:szCs w:val="25"/>
              </w:rPr>
            </w:pPr>
            <w:r w:rsidRPr="00240096">
              <w:rPr>
                <w:sz w:val="25"/>
                <w:szCs w:val="25"/>
              </w:rPr>
              <w:t>Учителі хімії та природознавства</w:t>
            </w:r>
          </w:p>
        </w:tc>
        <w:tc>
          <w:tcPr>
            <w:tcW w:w="6044" w:type="dxa"/>
          </w:tcPr>
          <w:p w:rsidR="00240096" w:rsidRPr="00240096" w:rsidRDefault="00240096" w:rsidP="00240096">
            <w:pPr>
              <w:rPr>
                <w:sz w:val="25"/>
                <w:szCs w:val="25"/>
              </w:rPr>
            </w:pPr>
            <w:r w:rsidRPr="00240096">
              <w:rPr>
                <w:sz w:val="25"/>
                <w:szCs w:val="25"/>
              </w:rPr>
              <w:t>Компетентнісний підхід до викладання хімії в процесі реалізації Державних стандартів базової і повної загальної середньої освіти. Освітня галузь «Природознавство»</w:t>
            </w:r>
          </w:p>
        </w:tc>
        <w:tc>
          <w:tcPr>
            <w:tcW w:w="1984" w:type="dxa"/>
            <w:vAlign w:val="center"/>
          </w:tcPr>
          <w:p w:rsidR="00240096" w:rsidRPr="00240096" w:rsidRDefault="00240096" w:rsidP="002400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240096">
              <w:rPr>
                <w:sz w:val="25"/>
                <w:szCs w:val="25"/>
              </w:rPr>
              <w:t>овтень</w:t>
            </w:r>
          </w:p>
        </w:tc>
        <w:tc>
          <w:tcPr>
            <w:tcW w:w="1701" w:type="dxa"/>
            <w:vAlign w:val="center"/>
          </w:tcPr>
          <w:p w:rsidR="00240096" w:rsidRPr="00240096" w:rsidRDefault="00240096" w:rsidP="00240096">
            <w:pPr>
              <w:jc w:val="center"/>
              <w:rPr>
                <w:sz w:val="25"/>
                <w:szCs w:val="25"/>
              </w:rPr>
            </w:pPr>
            <w:r w:rsidRPr="00240096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</w:tbl>
    <w:p w:rsidR="00921A2D" w:rsidRPr="00921A2D" w:rsidRDefault="00921A2D" w:rsidP="00DE519D">
      <w:pPr>
        <w:rPr>
          <w:b/>
          <w:sz w:val="10"/>
          <w:szCs w:val="10"/>
        </w:rPr>
      </w:pPr>
    </w:p>
    <w:p w:rsidR="00DE519D" w:rsidRPr="00323D0E" w:rsidRDefault="001C6C1B" w:rsidP="00DE519D">
      <w:pPr>
        <w:rPr>
          <w:b/>
          <w:sz w:val="22"/>
          <w:szCs w:val="22"/>
        </w:rPr>
      </w:pPr>
      <w:r w:rsidRPr="00323D0E">
        <w:rPr>
          <w:b/>
          <w:sz w:val="22"/>
          <w:szCs w:val="22"/>
        </w:rPr>
        <w:t>математика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0576EF" w:rsidRPr="00013DAA" w:rsidTr="000576EF">
        <w:tc>
          <w:tcPr>
            <w:tcW w:w="720" w:type="dxa"/>
          </w:tcPr>
          <w:p w:rsidR="000576EF" w:rsidRPr="00B9648F" w:rsidRDefault="000576EF" w:rsidP="00B9648F">
            <w:pPr>
              <w:ind w:left="284" w:hanging="284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Учителі математики вищої ква</w:t>
            </w:r>
            <w:r>
              <w:rPr>
                <w:sz w:val="25"/>
                <w:szCs w:val="25"/>
              </w:rPr>
              <w:t>ліфікаційної категорії та ті, які працюють у</w:t>
            </w:r>
            <w:r w:rsidRPr="000576EF">
              <w:rPr>
                <w:sz w:val="25"/>
                <w:szCs w:val="25"/>
              </w:rPr>
              <w:t xml:space="preserve"> класах з поглибленим вивченням предмета</w:t>
            </w:r>
          </w:p>
        </w:tc>
        <w:tc>
          <w:tcPr>
            <w:tcW w:w="6044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Організаційно-методичний супровід викладання математики в класах з поглибленим вивченням предмета</w:t>
            </w:r>
          </w:p>
        </w:tc>
        <w:tc>
          <w:tcPr>
            <w:tcW w:w="1984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0576EF">
              <w:rPr>
                <w:sz w:val="25"/>
                <w:szCs w:val="25"/>
              </w:rPr>
              <w:t>ересень</w:t>
            </w:r>
          </w:p>
        </w:tc>
        <w:tc>
          <w:tcPr>
            <w:tcW w:w="1701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  <w:tr w:rsidR="000576EF" w:rsidRPr="00013DAA" w:rsidTr="000576EF">
        <w:tc>
          <w:tcPr>
            <w:tcW w:w="720" w:type="dxa"/>
          </w:tcPr>
          <w:p w:rsidR="000576EF" w:rsidRPr="00B9648F" w:rsidRDefault="000576EF" w:rsidP="00B9648F">
            <w:pPr>
              <w:ind w:left="354" w:hanging="284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 xml:space="preserve">Учителі математики </w:t>
            </w:r>
          </w:p>
        </w:tc>
        <w:tc>
          <w:tcPr>
            <w:tcW w:w="6044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 xml:space="preserve">Сучасний урок математики в контексті компетентнісного </w:t>
            </w:r>
            <w:r w:rsidR="00B41754">
              <w:rPr>
                <w:sz w:val="25"/>
                <w:szCs w:val="25"/>
              </w:rPr>
              <w:t>підходу до навчання</w:t>
            </w:r>
          </w:p>
        </w:tc>
        <w:tc>
          <w:tcPr>
            <w:tcW w:w="1984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0576EF">
              <w:rPr>
                <w:sz w:val="25"/>
                <w:szCs w:val="25"/>
              </w:rPr>
              <w:t>ютий</w:t>
            </w:r>
          </w:p>
        </w:tc>
        <w:tc>
          <w:tcPr>
            <w:tcW w:w="1701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</w:tbl>
    <w:p w:rsidR="00D01FEA" w:rsidRDefault="00D01FEA">
      <w:r>
        <w:br w:type="page"/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701"/>
      </w:tblGrid>
      <w:tr w:rsidR="000576EF" w:rsidRPr="00013DAA" w:rsidTr="000576EF">
        <w:tc>
          <w:tcPr>
            <w:tcW w:w="720" w:type="dxa"/>
          </w:tcPr>
          <w:p w:rsidR="000576EF" w:rsidRPr="00B9648F" w:rsidRDefault="000576EF" w:rsidP="00B9648F">
            <w:pPr>
              <w:ind w:left="354" w:hanging="284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5040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0576EF">
              <w:rPr>
                <w:sz w:val="25"/>
                <w:szCs w:val="25"/>
              </w:rPr>
              <w:t xml:space="preserve">чителі математики </w:t>
            </w:r>
          </w:p>
        </w:tc>
        <w:tc>
          <w:tcPr>
            <w:tcW w:w="6044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Дидактичні засади формування інформаційно-освітнього середовища уроку математики</w:t>
            </w:r>
          </w:p>
        </w:tc>
        <w:tc>
          <w:tcPr>
            <w:tcW w:w="1984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0576EF">
              <w:rPr>
                <w:sz w:val="25"/>
                <w:szCs w:val="25"/>
              </w:rPr>
              <w:t>истопад</w:t>
            </w:r>
          </w:p>
        </w:tc>
        <w:tc>
          <w:tcPr>
            <w:tcW w:w="1701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  <w:tr w:rsidR="000576EF" w:rsidRPr="00013DAA" w:rsidTr="000576EF">
        <w:tc>
          <w:tcPr>
            <w:tcW w:w="720" w:type="dxa"/>
          </w:tcPr>
          <w:p w:rsidR="000576EF" w:rsidRPr="00B9648F" w:rsidRDefault="000576EF" w:rsidP="00B9648F">
            <w:pPr>
              <w:ind w:left="354" w:hanging="284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Учителі математики</w:t>
            </w:r>
          </w:p>
        </w:tc>
        <w:tc>
          <w:tcPr>
            <w:tcW w:w="6044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Компетентнісний підхід до викладання математики в процесі реалізації Державних стандартів базової і повної загальної середньої освіти. Освітня галузь «Математика»</w:t>
            </w:r>
          </w:p>
        </w:tc>
        <w:tc>
          <w:tcPr>
            <w:tcW w:w="1984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0576EF">
              <w:rPr>
                <w:sz w:val="25"/>
                <w:szCs w:val="25"/>
              </w:rPr>
              <w:t>овтень</w:t>
            </w:r>
          </w:p>
        </w:tc>
        <w:tc>
          <w:tcPr>
            <w:tcW w:w="1701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  <w:tr w:rsidR="000576EF" w:rsidRPr="00013DAA" w:rsidTr="000576EF">
        <w:tc>
          <w:tcPr>
            <w:tcW w:w="720" w:type="dxa"/>
          </w:tcPr>
          <w:p w:rsidR="000576EF" w:rsidRPr="00B9648F" w:rsidRDefault="000576EF" w:rsidP="00B9648F">
            <w:pPr>
              <w:ind w:left="354" w:hanging="28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Учителі математики</w:t>
            </w:r>
          </w:p>
        </w:tc>
        <w:tc>
          <w:tcPr>
            <w:tcW w:w="6044" w:type="dxa"/>
          </w:tcPr>
          <w:p w:rsidR="000576EF" w:rsidRPr="000576EF" w:rsidRDefault="000576EF" w:rsidP="000576EF">
            <w:pPr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Інноваційні підходи до навчання математики та можливості їх реалізації</w:t>
            </w:r>
          </w:p>
        </w:tc>
        <w:tc>
          <w:tcPr>
            <w:tcW w:w="1984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Pr="000576EF">
              <w:rPr>
                <w:sz w:val="25"/>
                <w:szCs w:val="25"/>
              </w:rPr>
              <w:t>ерезень</w:t>
            </w:r>
          </w:p>
        </w:tc>
        <w:tc>
          <w:tcPr>
            <w:tcW w:w="1701" w:type="dxa"/>
            <w:vAlign w:val="center"/>
          </w:tcPr>
          <w:p w:rsidR="000576EF" w:rsidRPr="000576EF" w:rsidRDefault="000576EF" w:rsidP="000576EF">
            <w:pPr>
              <w:jc w:val="center"/>
              <w:rPr>
                <w:sz w:val="25"/>
                <w:szCs w:val="25"/>
              </w:rPr>
            </w:pPr>
            <w:r w:rsidRPr="000576EF">
              <w:rPr>
                <w:sz w:val="25"/>
                <w:szCs w:val="25"/>
              </w:rPr>
              <w:t>2 тижн</w:t>
            </w:r>
            <w:r>
              <w:rPr>
                <w:sz w:val="25"/>
                <w:szCs w:val="25"/>
              </w:rPr>
              <w:t>і</w:t>
            </w:r>
          </w:p>
        </w:tc>
      </w:tr>
    </w:tbl>
    <w:p w:rsidR="00DE519D" w:rsidRPr="00323D0E" w:rsidRDefault="001C6C1B" w:rsidP="00DE519D">
      <w:pPr>
        <w:rPr>
          <w:b/>
          <w:sz w:val="22"/>
          <w:szCs w:val="22"/>
        </w:rPr>
      </w:pPr>
      <w:r w:rsidRPr="00323D0E">
        <w:rPr>
          <w:b/>
          <w:sz w:val="22"/>
          <w:szCs w:val="22"/>
        </w:rPr>
        <w:t>фізика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84"/>
        <w:gridCol w:w="1692"/>
      </w:tblGrid>
      <w:tr w:rsidR="00C72087" w:rsidRPr="00013DAA" w:rsidTr="00C72087">
        <w:tc>
          <w:tcPr>
            <w:tcW w:w="720" w:type="dxa"/>
          </w:tcPr>
          <w:p w:rsidR="00C72087" w:rsidRPr="00B9648F" w:rsidRDefault="00C72087" w:rsidP="00B9648F">
            <w:pPr>
              <w:ind w:left="354" w:hanging="282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C72087" w:rsidRPr="00C72087" w:rsidRDefault="00C72087" w:rsidP="00C720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72087">
              <w:rPr>
                <w:sz w:val="25"/>
                <w:szCs w:val="25"/>
              </w:rPr>
              <w:t>чителі фізики, астрономії і природознавств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6044" w:type="dxa"/>
          </w:tcPr>
          <w:p w:rsidR="00C72087" w:rsidRPr="00C72087" w:rsidRDefault="00962AFA" w:rsidP="00B417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C72087" w:rsidRPr="00C72087">
              <w:rPr>
                <w:sz w:val="25"/>
                <w:szCs w:val="25"/>
              </w:rPr>
              <w:t xml:space="preserve">провадження інноваційних технологій і методів викладання фізики </w:t>
            </w:r>
            <w:r w:rsidR="00B41754">
              <w:rPr>
                <w:sz w:val="25"/>
                <w:szCs w:val="25"/>
              </w:rPr>
              <w:t>та</w:t>
            </w:r>
            <w:r w:rsidR="00C72087" w:rsidRPr="00C72087">
              <w:rPr>
                <w:sz w:val="25"/>
                <w:szCs w:val="25"/>
              </w:rPr>
              <w:t xml:space="preserve"> астрономії</w:t>
            </w:r>
          </w:p>
        </w:tc>
        <w:tc>
          <w:tcPr>
            <w:tcW w:w="1984" w:type="dxa"/>
            <w:vAlign w:val="center"/>
          </w:tcPr>
          <w:p w:rsidR="00C72087" w:rsidRPr="00C72087" w:rsidRDefault="00C72087" w:rsidP="00C720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Pr="00C72087">
              <w:rPr>
                <w:sz w:val="25"/>
                <w:szCs w:val="25"/>
              </w:rPr>
              <w:t>ерезень</w:t>
            </w:r>
          </w:p>
        </w:tc>
        <w:tc>
          <w:tcPr>
            <w:tcW w:w="1692" w:type="dxa"/>
            <w:vAlign w:val="center"/>
          </w:tcPr>
          <w:p w:rsidR="00C72087" w:rsidRPr="00C72087" w:rsidRDefault="00C72087" w:rsidP="00C72087">
            <w:pPr>
              <w:jc w:val="center"/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>2 тижні</w:t>
            </w:r>
          </w:p>
        </w:tc>
      </w:tr>
      <w:tr w:rsidR="00C72087" w:rsidRPr="00013DAA" w:rsidTr="00C72087">
        <w:tc>
          <w:tcPr>
            <w:tcW w:w="720" w:type="dxa"/>
          </w:tcPr>
          <w:p w:rsidR="00C72087" w:rsidRPr="00B9648F" w:rsidRDefault="00C72087" w:rsidP="00B9648F">
            <w:pPr>
              <w:ind w:left="354" w:hanging="282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C72087" w:rsidRPr="00C72087" w:rsidRDefault="00C72087" w:rsidP="00C720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72087">
              <w:rPr>
                <w:sz w:val="25"/>
                <w:szCs w:val="25"/>
              </w:rPr>
              <w:t>чителі фізики, астрономії</w:t>
            </w:r>
            <w:r w:rsidR="00A01B30">
              <w:rPr>
                <w:sz w:val="25"/>
                <w:szCs w:val="25"/>
              </w:rPr>
              <w:t>,</w:t>
            </w:r>
          </w:p>
          <w:p w:rsidR="00C72087" w:rsidRPr="00C72087" w:rsidRDefault="00C72087" w:rsidP="00C72087">
            <w:pPr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>природознавства</w:t>
            </w:r>
          </w:p>
        </w:tc>
        <w:tc>
          <w:tcPr>
            <w:tcW w:w="6044" w:type="dxa"/>
          </w:tcPr>
          <w:p w:rsidR="00C72087" w:rsidRPr="00C72087" w:rsidRDefault="00C72087" w:rsidP="00C72087">
            <w:pPr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>Підвищення ефективності навчання  фізики, астрономії на засадах Державного стандарту базової і повної загальної середньої освіти</w:t>
            </w:r>
          </w:p>
        </w:tc>
        <w:tc>
          <w:tcPr>
            <w:tcW w:w="1984" w:type="dxa"/>
            <w:vAlign w:val="center"/>
          </w:tcPr>
          <w:p w:rsidR="00C72087" w:rsidRPr="00C72087" w:rsidRDefault="00C72087" w:rsidP="00C720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C72087">
              <w:rPr>
                <w:sz w:val="25"/>
                <w:szCs w:val="25"/>
              </w:rPr>
              <w:t>ересень</w:t>
            </w:r>
          </w:p>
        </w:tc>
        <w:tc>
          <w:tcPr>
            <w:tcW w:w="1692" w:type="dxa"/>
            <w:vAlign w:val="center"/>
          </w:tcPr>
          <w:p w:rsidR="00C72087" w:rsidRPr="00C72087" w:rsidRDefault="00C72087" w:rsidP="00C72087">
            <w:pPr>
              <w:jc w:val="center"/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>2 тижні</w:t>
            </w:r>
          </w:p>
        </w:tc>
      </w:tr>
      <w:tr w:rsidR="00C72087" w:rsidRPr="00013DAA" w:rsidTr="00C72087">
        <w:tc>
          <w:tcPr>
            <w:tcW w:w="720" w:type="dxa"/>
          </w:tcPr>
          <w:p w:rsidR="00C72087" w:rsidRPr="00B9648F" w:rsidRDefault="00C72087" w:rsidP="00B9648F">
            <w:pPr>
              <w:ind w:left="354" w:hanging="282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C72087" w:rsidRPr="00C72087" w:rsidRDefault="00C72087" w:rsidP="00C720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C72087">
              <w:rPr>
                <w:sz w:val="25"/>
                <w:szCs w:val="25"/>
              </w:rPr>
              <w:t>чителі фізики, астрономії, природознавства та математики</w:t>
            </w:r>
          </w:p>
        </w:tc>
        <w:tc>
          <w:tcPr>
            <w:tcW w:w="6044" w:type="dxa"/>
          </w:tcPr>
          <w:p w:rsidR="00C72087" w:rsidRPr="00C72087" w:rsidRDefault="00C72087" w:rsidP="00C72087">
            <w:pPr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 xml:space="preserve">Використання міжпредметних зв’язків у системі викладання </w:t>
            </w:r>
            <w:r>
              <w:rPr>
                <w:sz w:val="25"/>
                <w:szCs w:val="25"/>
              </w:rPr>
              <w:t>предметів фізико-</w:t>
            </w:r>
            <w:r w:rsidRPr="00C72087">
              <w:rPr>
                <w:sz w:val="25"/>
                <w:szCs w:val="25"/>
              </w:rPr>
              <w:t>математичного циклу</w:t>
            </w:r>
          </w:p>
        </w:tc>
        <w:tc>
          <w:tcPr>
            <w:tcW w:w="1984" w:type="dxa"/>
            <w:vAlign w:val="center"/>
          </w:tcPr>
          <w:p w:rsidR="00C72087" w:rsidRPr="00C72087" w:rsidRDefault="003F1E91" w:rsidP="003F1E9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C72087" w:rsidRPr="00C72087">
              <w:rPr>
                <w:sz w:val="25"/>
                <w:szCs w:val="25"/>
              </w:rPr>
              <w:t>рудень</w:t>
            </w:r>
          </w:p>
        </w:tc>
        <w:tc>
          <w:tcPr>
            <w:tcW w:w="1692" w:type="dxa"/>
            <w:vAlign w:val="center"/>
          </w:tcPr>
          <w:p w:rsidR="00C72087" w:rsidRPr="00C72087" w:rsidRDefault="00C72087" w:rsidP="003F1E91">
            <w:pPr>
              <w:jc w:val="center"/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>3 тижні</w:t>
            </w:r>
          </w:p>
        </w:tc>
      </w:tr>
      <w:tr w:rsidR="00C72087" w:rsidRPr="00013DAA" w:rsidTr="00C72087">
        <w:tc>
          <w:tcPr>
            <w:tcW w:w="720" w:type="dxa"/>
          </w:tcPr>
          <w:p w:rsidR="00C72087" w:rsidRPr="00B9648F" w:rsidRDefault="00C72087" w:rsidP="00B9648F">
            <w:pPr>
              <w:ind w:left="354" w:hanging="282"/>
              <w:jc w:val="center"/>
              <w:rPr>
                <w:sz w:val="25"/>
                <w:szCs w:val="25"/>
              </w:rPr>
            </w:pPr>
            <w:r w:rsidRPr="00B9648F"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C72087" w:rsidRPr="00C72087" w:rsidRDefault="003A6809" w:rsidP="00C720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C72087" w:rsidRPr="00C72087">
              <w:rPr>
                <w:sz w:val="25"/>
                <w:szCs w:val="25"/>
              </w:rPr>
              <w:t>чителі фізики, астрономії і природознавства</w:t>
            </w:r>
          </w:p>
        </w:tc>
        <w:tc>
          <w:tcPr>
            <w:tcW w:w="6044" w:type="dxa"/>
          </w:tcPr>
          <w:p w:rsidR="00C72087" w:rsidRPr="00C72087" w:rsidRDefault="00092759" w:rsidP="000927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Активні</w:t>
            </w:r>
            <w:r w:rsidR="00C72087" w:rsidRPr="00C72087">
              <w:rPr>
                <w:sz w:val="25"/>
                <w:szCs w:val="25"/>
              </w:rPr>
              <w:t xml:space="preserve"> методи навчання фізики</w:t>
            </w:r>
            <w:r>
              <w:rPr>
                <w:sz w:val="25"/>
                <w:szCs w:val="25"/>
              </w:rPr>
              <w:t xml:space="preserve"> учнів загальноосвітньої школи </w:t>
            </w:r>
          </w:p>
        </w:tc>
        <w:tc>
          <w:tcPr>
            <w:tcW w:w="1984" w:type="dxa"/>
            <w:vAlign w:val="center"/>
          </w:tcPr>
          <w:p w:rsidR="00C72087" w:rsidRPr="00C72087" w:rsidRDefault="00C72087" w:rsidP="00C72087">
            <w:pPr>
              <w:jc w:val="center"/>
              <w:rPr>
                <w:sz w:val="25"/>
                <w:szCs w:val="25"/>
              </w:rPr>
            </w:pPr>
            <w:r w:rsidRPr="00C72087">
              <w:rPr>
                <w:sz w:val="25"/>
                <w:szCs w:val="25"/>
              </w:rPr>
              <w:t>квітень</w:t>
            </w:r>
          </w:p>
        </w:tc>
        <w:tc>
          <w:tcPr>
            <w:tcW w:w="1692" w:type="dxa"/>
            <w:vAlign w:val="center"/>
          </w:tcPr>
          <w:p w:rsidR="00C72087" w:rsidRPr="00C72087" w:rsidRDefault="003A6809" w:rsidP="00C720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тижні</w:t>
            </w:r>
          </w:p>
        </w:tc>
      </w:tr>
    </w:tbl>
    <w:p w:rsidR="00743B68" w:rsidRPr="00D64F9C" w:rsidRDefault="00743B68" w:rsidP="00564C21">
      <w:pPr>
        <w:jc w:val="center"/>
        <w:rPr>
          <w:sz w:val="10"/>
          <w:szCs w:val="10"/>
        </w:rPr>
      </w:pPr>
    </w:p>
    <w:p w:rsidR="00DE519D" w:rsidRDefault="00DE519D" w:rsidP="00564C21">
      <w:pPr>
        <w:jc w:val="center"/>
        <w:rPr>
          <w:rFonts w:ascii="Cambria" w:hAnsi="Cambria"/>
          <w:b/>
        </w:rPr>
      </w:pPr>
      <w:r w:rsidRPr="00DB2549">
        <w:rPr>
          <w:rFonts w:ascii="Cambria" w:hAnsi="Cambria"/>
          <w:b/>
          <w:sz w:val="26"/>
          <w:szCs w:val="26"/>
        </w:rPr>
        <w:t xml:space="preserve">Науково-методична лабораторія інформатики та інформаційних технологій навчання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920"/>
        <w:gridCol w:w="1765"/>
      </w:tblGrid>
      <w:tr w:rsidR="00B72213" w:rsidRPr="00013DAA" w:rsidTr="00B72213">
        <w:tc>
          <w:tcPr>
            <w:tcW w:w="720" w:type="dxa"/>
          </w:tcPr>
          <w:p w:rsidR="00B72213" w:rsidRPr="00DB2549" w:rsidRDefault="00B72213" w:rsidP="00DB2549">
            <w:pPr>
              <w:ind w:left="360" w:hanging="146"/>
              <w:rPr>
                <w:sz w:val="25"/>
                <w:szCs w:val="25"/>
              </w:rPr>
            </w:pPr>
            <w:r w:rsidRPr="00DB2549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B72213" w:rsidRPr="00B72213" w:rsidRDefault="00B72213" w:rsidP="00B722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B72213">
              <w:rPr>
                <w:sz w:val="25"/>
                <w:szCs w:val="25"/>
              </w:rPr>
              <w:t xml:space="preserve">чителі, які викладають інформатику та математику </w:t>
            </w:r>
          </w:p>
        </w:tc>
        <w:tc>
          <w:tcPr>
            <w:tcW w:w="6044" w:type="dxa"/>
          </w:tcPr>
          <w:p w:rsidR="00B72213" w:rsidRPr="00B72213" w:rsidRDefault="00B72213" w:rsidP="00B72213">
            <w:pPr>
              <w:rPr>
                <w:sz w:val="25"/>
                <w:szCs w:val="25"/>
                <w:lang w:val="en-US"/>
              </w:rPr>
            </w:pPr>
            <w:r w:rsidRPr="00B72213">
              <w:rPr>
                <w:sz w:val="25"/>
                <w:szCs w:val="25"/>
              </w:rPr>
              <w:t xml:space="preserve">Педагогічні особливості організації навчально-дослідницької діяльності учнів на уроках математики та інформатики </w:t>
            </w:r>
            <w:r w:rsidR="00497AC9">
              <w:rPr>
                <w:sz w:val="25"/>
                <w:szCs w:val="25"/>
              </w:rPr>
              <w:t xml:space="preserve">(за програмою </w:t>
            </w:r>
            <w:r w:rsidR="00497AC9">
              <w:rPr>
                <w:sz w:val="25"/>
                <w:szCs w:val="25"/>
                <w:lang w:val="en-US"/>
              </w:rPr>
              <w:t>Intel</w:t>
            </w:r>
            <w:r w:rsidR="00497AC9">
              <w:rPr>
                <w:sz w:val="25"/>
                <w:szCs w:val="25"/>
              </w:rPr>
              <w:t xml:space="preserve"> «Навчання для майбутнього, версія 10.1»)</w:t>
            </w:r>
          </w:p>
        </w:tc>
        <w:tc>
          <w:tcPr>
            <w:tcW w:w="1920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>березень</w:t>
            </w:r>
          </w:p>
        </w:tc>
        <w:tc>
          <w:tcPr>
            <w:tcW w:w="1765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тижні</w:t>
            </w:r>
          </w:p>
        </w:tc>
      </w:tr>
      <w:tr w:rsidR="00B72213" w:rsidRPr="00013DAA" w:rsidTr="00B72213">
        <w:tc>
          <w:tcPr>
            <w:tcW w:w="720" w:type="dxa"/>
          </w:tcPr>
          <w:p w:rsidR="00B72213" w:rsidRPr="00DB2549" w:rsidRDefault="00B72213" w:rsidP="00DB2549">
            <w:pPr>
              <w:ind w:left="360" w:hanging="146"/>
              <w:rPr>
                <w:sz w:val="25"/>
                <w:szCs w:val="25"/>
              </w:rPr>
            </w:pPr>
            <w:r w:rsidRPr="00DB2549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B72213" w:rsidRPr="00B72213" w:rsidRDefault="00B72213" w:rsidP="00497AC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B72213">
              <w:rPr>
                <w:sz w:val="25"/>
                <w:szCs w:val="25"/>
              </w:rPr>
              <w:t xml:space="preserve">чителі </w:t>
            </w:r>
            <w:r>
              <w:rPr>
                <w:sz w:val="25"/>
                <w:szCs w:val="25"/>
              </w:rPr>
              <w:t xml:space="preserve"> інформатик</w:t>
            </w:r>
            <w:r w:rsidR="00497AC9">
              <w:rPr>
                <w:sz w:val="25"/>
                <w:szCs w:val="25"/>
              </w:rPr>
              <w:t>и</w:t>
            </w:r>
            <w:r w:rsidRPr="00B72213">
              <w:rPr>
                <w:sz w:val="25"/>
                <w:szCs w:val="25"/>
              </w:rPr>
              <w:t xml:space="preserve"> початкової та основної школи</w:t>
            </w:r>
          </w:p>
        </w:tc>
        <w:tc>
          <w:tcPr>
            <w:tcW w:w="6044" w:type="dxa"/>
          </w:tcPr>
          <w:p w:rsidR="00B72213" w:rsidRPr="00B72213" w:rsidRDefault="00B72213" w:rsidP="00497AC9">
            <w:pPr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 xml:space="preserve">Науково-методичні засади реалізації курсу інформатики за новими </w:t>
            </w:r>
            <w:r w:rsidR="00497AC9">
              <w:rPr>
                <w:sz w:val="25"/>
                <w:szCs w:val="25"/>
              </w:rPr>
              <w:t>Д</w:t>
            </w:r>
            <w:r w:rsidRPr="00B72213">
              <w:rPr>
                <w:sz w:val="25"/>
                <w:szCs w:val="25"/>
              </w:rPr>
              <w:t xml:space="preserve">ержавними стандартами початкової загальної освіти та базової і повної </w:t>
            </w:r>
            <w:r w:rsidR="00C96DCE">
              <w:rPr>
                <w:sz w:val="25"/>
                <w:szCs w:val="25"/>
              </w:rPr>
              <w:t xml:space="preserve">загальної </w:t>
            </w:r>
            <w:r w:rsidRPr="00B72213">
              <w:rPr>
                <w:sz w:val="25"/>
                <w:szCs w:val="25"/>
              </w:rPr>
              <w:t>середньої освіти</w:t>
            </w:r>
          </w:p>
        </w:tc>
        <w:tc>
          <w:tcPr>
            <w:tcW w:w="1920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>квітень</w:t>
            </w:r>
          </w:p>
        </w:tc>
        <w:tc>
          <w:tcPr>
            <w:tcW w:w="1765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тижні</w:t>
            </w:r>
          </w:p>
        </w:tc>
      </w:tr>
      <w:tr w:rsidR="00B72213" w:rsidRPr="00013DAA" w:rsidTr="00B72213">
        <w:tc>
          <w:tcPr>
            <w:tcW w:w="720" w:type="dxa"/>
          </w:tcPr>
          <w:p w:rsidR="00B72213" w:rsidRPr="00DB2549" w:rsidRDefault="00B72213" w:rsidP="00DB2549">
            <w:pPr>
              <w:ind w:left="360" w:hanging="146"/>
              <w:rPr>
                <w:sz w:val="25"/>
                <w:szCs w:val="25"/>
              </w:rPr>
            </w:pPr>
            <w:r w:rsidRPr="00DB2549"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B72213" w:rsidRPr="00B72213" w:rsidRDefault="00B72213" w:rsidP="00497AC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B72213">
              <w:rPr>
                <w:sz w:val="25"/>
                <w:szCs w:val="25"/>
              </w:rPr>
              <w:t>чителі, які викладають інформатик</w:t>
            </w:r>
            <w:r w:rsidR="00C96DCE">
              <w:rPr>
                <w:sz w:val="25"/>
                <w:szCs w:val="25"/>
              </w:rPr>
              <w:t>у</w:t>
            </w:r>
            <w:r w:rsidR="00962AFA">
              <w:rPr>
                <w:sz w:val="25"/>
                <w:szCs w:val="25"/>
              </w:rPr>
              <w:t xml:space="preserve"> в початковій та</w:t>
            </w:r>
            <w:r w:rsidRPr="00B72213">
              <w:rPr>
                <w:sz w:val="25"/>
                <w:szCs w:val="25"/>
              </w:rPr>
              <w:t xml:space="preserve"> старшій школі і не мають фахової освіти</w:t>
            </w:r>
          </w:p>
        </w:tc>
        <w:tc>
          <w:tcPr>
            <w:tcW w:w="6044" w:type="dxa"/>
          </w:tcPr>
          <w:p w:rsidR="00B72213" w:rsidRPr="00B72213" w:rsidRDefault="00B72213" w:rsidP="00497AC9">
            <w:pPr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 xml:space="preserve">Науково-методичні засади реалізації курсу інформатики за новими </w:t>
            </w:r>
            <w:r w:rsidR="00497AC9">
              <w:rPr>
                <w:sz w:val="25"/>
                <w:szCs w:val="25"/>
              </w:rPr>
              <w:t>Д</w:t>
            </w:r>
            <w:r w:rsidRPr="00B72213">
              <w:rPr>
                <w:sz w:val="25"/>
                <w:szCs w:val="25"/>
              </w:rPr>
              <w:t xml:space="preserve">ержавними стандартами початкової загальної освіти та базової і повної </w:t>
            </w:r>
            <w:r w:rsidR="00C96DCE">
              <w:rPr>
                <w:sz w:val="25"/>
                <w:szCs w:val="25"/>
              </w:rPr>
              <w:t xml:space="preserve">загальної </w:t>
            </w:r>
            <w:r w:rsidRPr="00B72213">
              <w:rPr>
                <w:sz w:val="25"/>
                <w:szCs w:val="25"/>
              </w:rPr>
              <w:t>середньої освіти</w:t>
            </w:r>
          </w:p>
        </w:tc>
        <w:tc>
          <w:tcPr>
            <w:tcW w:w="1920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>січень</w:t>
            </w:r>
          </w:p>
        </w:tc>
        <w:tc>
          <w:tcPr>
            <w:tcW w:w="1765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тижні</w:t>
            </w:r>
          </w:p>
        </w:tc>
      </w:tr>
      <w:tr w:rsidR="00B72213" w:rsidRPr="00013DAA" w:rsidTr="00B72213">
        <w:tc>
          <w:tcPr>
            <w:tcW w:w="720" w:type="dxa"/>
          </w:tcPr>
          <w:p w:rsidR="00B72213" w:rsidRPr="00DB2549" w:rsidRDefault="00B72213" w:rsidP="00DB2549">
            <w:pPr>
              <w:ind w:left="360" w:hanging="146"/>
              <w:rPr>
                <w:sz w:val="25"/>
                <w:szCs w:val="25"/>
              </w:rPr>
            </w:pPr>
            <w:r w:rsidRPr="00DB2549"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B72213" w:rsidRPr="00B72213" w:rsidRDefault="00B72213" w:rsidP="007C295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Викладачі інформатики </w:t>
            </w:r>
            <w:r w:rsidRPr="00B72213">
              <w:rPr>
                <w:sz w:val="25"/>
                <w:szCs w:val="25"/>
              </w:rPr>
              <w:t>закладів профтехосвіти</w:t>
            </w:r>
          </w:p>
        </w:tc>
        <w:tc>
          <w:tcPr>
            <w:tcW w:w="6044" w:type="dxa"/>
          </w:tcPr>
          <w:p w:rsidR="00B72213" w:rsidRPr="00B72213" w:rsidRDefault="00B72213" w:rsidP="00B72213">
            <w:pPr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>Педагогічні особливості організації проектної діяльності учнів за програмою І</w:t>
            </w:r>
            <w:r w:rsidRPr="00B72213">
              <w:rPr>
                <w:sz w:val="25"/>
                <w:szCs w:val="25"/>
                <w:lang w:val="en-US"/>
              </w:rPr>
              <w:t>ntel</w:t>
            </w:r>
            <w:r w:rsidRPr="00B72213">
              <w:rPr>
                <w:sz w:val="25"/>
                <w:szCs w:val="25"/>
              </w:rPr>
              <w:t xml:space="preserve"> </w:t>
            </w:r>
            <w:r w:rsidR="00497AC9">
              <w:rPr>
                <w:sz w:val="25"/>
                <w:szCs w:val="25"/>
              </w:rPr>
              <w:t>«</w:t>
            </w:r>
            <w:r w:rsidRPr="00B72213">
              <w:rPr>
                <w:sz w:val="25"/>
                <w:szCs w:val="25"/>
              </w:rPr>
              <w:t>Навчання для майбутнього</w:t>
            </w:r>
            <w:r w:rsidR="00497AC9">
              <w:rPr>
                <w:sz w:val="25"/>
                <w:szCs w:val="25"/>
              </w:rPr>
              <w:t>»</w:t>
            </w:r>
            <w:r w:rsidRPr="00B72213">
              <w:rPr>
                <w:sz w:val="25"/>
                <w:szCs w:val="25"/>
              </w:rPr>
              <w:t xml:space="preserve"> (версія 10.1)</w:t>
            </w:r>
          </w:p>
        </w:tc>
        <w:tc>
          <w:tcPr>
            <w:tcW w:w="1920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>жовтень</w:t>
            </w:r>
          </w:p>
        </w:tc>
        <w:tc>
          <w:tcPr>
            <w:tcW w:w="1765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тижні</w:t>
            </w:r>
          </w:p>
        </w:tc>
      </w:tr>
      <w:tr w:rsidR="00B72213" w:rsidRPr="00013DAA" w:rsidTr="00B72213">
        <w:tc>
          <w:tcPr>
            <w:tcW w:w="720" w:type="dxa"/>
          </w:tcPr>
          <w:p w:rsidR="00B72213" w:rsidRPr="00DB2549" w:rsidRDefault="00B72213" w:rsidP="00DB2549">
            <w:pPr>
              <w:ind w:left="360" w:hanging="146"/>
              <w:rPr>
                <w:sz w:val="25"/>
                <w:szCs w:val="25"/>
              </w:rPr>
            </w:pPr>
            <w:r w:rsidRPr="00DB2549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5040" w:type="dxa"/>
          </w:tcPr>
          <w:p w:rsidR="00B72213" w:rsidRPr="00B72213" w:rsidRDefault="00B72213" w:rsidP="00B722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B72213">
              <w:rPr>
                <w:sz w:val="25"/>
                <w:szCs w:val="25"/>
              </w:rPr>
              <w:t>чителі, які викладають дисципліни освітньої галузі «Технології» (інформатика, технічна праця, обслуговуюча праця)</w:t>
            </w:r>
          </w:p>
        </w:tc>
        <w:tc>
          <w:tcPr>
            <w:tcW w:w="6044" w:type="dxa"/>
          </w:tcPr>
          <w:p w:rsidR="00B72213" w:rsidRPr="00B72213" w:rsidRDefault="00B72213" w:rsidP="00B72213">
            <w:pPr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 xml:space="preserve">Проектування ефективного забезпечення реалізації освітньої галузі «Технології» </w:t>
            </w:r>
            <w:r w:rsidR="00497AC9">
              <w:rPr>
                <w:sz w:val="25"/>
                <w:szCs w:val="25"/>
              </w:rPr>
              <w:t xml:space="preserve">(за програмою </w:t>
            </w:r>
            <w:r w:rsidR="00497AC9">
              <w:rPr>
                <w:sz w:val="25"/>
                <w:szCs w:val="25"/>
                <w:lang w:val="en-US"/>
              </w:rPr>
              <w:t>Intel</w:t>
            </w:r>
            <w:r w:rsidR="00497AC9">
              <w:rPr>
                <w:sz w:val="25"/>
                <w:szCs w:val="25"/>
              </w:rPr>
              <w:t xml:space="preserve"> «Навчання для майбутнього, версія 10.1»)</w:t>
            </w:r>
          </w:p>
        </w:tc>
        <w:tc>
          <w:tcPr>
            <w:tcW w:w="1920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 w:rsidRPr="00B72213">
              <w:rPr>
                <w:sz w:val="25"/>
                <w:szCs w:val="25"/>
              </w:rPr>
              <w:t>листопад</w:t>
            </w:r>
          </w:p>
        </w:tc>
        <w:tc>
          <w:tcPr>
            <w:tcW w:w="1765" w:type="dxa"/>
            <w:vAlign w:val="center"/>
          </w:tcPr>
          <w:p w:rsidR="00B72213" w:rsidRPr="00B72213" w:rsidRDefault="00B72213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тижні</w:t>
            </w:r>
          </w:p>
        </w:tc>
      </w:tr>
    </w:tbl>
    <w:p w:rsidR="00D01FEA" w:rsidRPr="00D01FEA" w:rsidRDefault="00D01FEA" w:rsidP="00564C21">
      <w:pPr>
        <w:jc w:val="center"/>
        <w:rPr>
          <w:rFonts w:ascii="Cambria" w:hAnsi="Cambria"/>
          <w:b/>
          <w:sz w:val="6"/>
          <w:szCs w:val="6"/>
        </w:rPr>
      </w:pPr>
    </w:p>
    <w:p w:rsidR="00DE519D" w:rsidRDefault="00DE519D" w:rsidP="00564C21">
      <w:pPr>
        <w:jc w:val="center"/>
        <w:rPr>
          <w:rFonts w:ascii="Cambria" w:hAnsi="Cambria"/>
          <w:b/>
          <w:sz w:val="26"/>
          <w:szCs w:val="26"/>
        </w:rPr>
      </w:pPr>
      <w:r w:rsidRPr="00C3255D">
        <w:rPr>
          <w:rFonts w:ascii="Cambria" w:hAnsi="Cambria"/>
          <w:b/>
          <w:sz w:val="26"/>
          <w:szCs w:val="26"/>
        </w:rPr>
        <w:t xml:space="preserve">Науково-методична лабораторія економіко-технологічних дисциплін </w:t>
      </w:r>
    </w:p>
    <w:p w:rsidR="00D64F9C" w:rsidRPr="00D64F9C" w:rsidRDefault="00D64F9C" w:rsidP="00564C21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5910"/>
        <w:gridCol w:w="1830"/>
        <w:gridCol w:w="1980"/>
      </w:tblGrid>
      <w:tr w:rsidR="00C3255D" w:rsidRPr="00013DAA" w:rsidTr="00C3255D">
        <w:tc>
          <w:tcPr>
            <w:tcW w:w="720" w:type="dxa"/>
          </w:tcPr>
          <w:p w:rsidR="00C3255D" w:rsidRPr="00C3255D" w:rsidRDefault="00C3255D" w:rsidP="00C3255D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C3255D" w:rsidRPr="00C3255D" w:rsidRDefault="00C3255D" w:rsidP="00C3255D">
            <w:pPr>
              <w:spacing w:line="276" w:lineRule="auto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Учителі економіки</w:t>
            </w:r>
          </w:p>
        </w:tc>
        <w:tc>
          <w:tcPr>
            <w:tcW w:w="5910" w:type="dxa"/>
          </w:tcPr>
          <w:p w:rsidR="00C3255D" w:rsidRPr="00C3255D" w:rsidRDefault="00C3255D" w:rsidP="00C3255D">
            <w:pPr>
              <w:spacing w:line="276" w:lineRule="auto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Формування професійного самовизначення учнів засобами економічної освіти</w:t>
            </w:r>
          </w:p>
        </w:tc>
        <w:tc>
          <w:tcPr>
            <w:tcW w:w="1830" w:type="dxa"/>
            <w:vAlign w:val="center"/>
          </w:tcPr>
          <w:p w:rsidR="00C3255D" w:rsidRPr="00C3255D" w:rsidRDefault="00C3255D" w:rsidP="00C3255D">
            <w:pPr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вересень</w:t>
            </w:r>
          </w:p>
        </w:tc>
        <w:tc>
          <w:tcPr>
            <w:tcW w:w="1980" w:type="dxa"/>
            <w:vAlign w:val="center"/>
          </w:tcPr>
          <w:p w:rsidR="00C3255D" w:rsidRPr="00C3255D" w:rsidRDefault="00C3255D" w:rsidP="00C3255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2 тижні</w:t>
            </w:r>
          </w:p>
        </w:tc>
      </w:tr>
      <w:tr w:rsidR="00C3255D" w:rsidRPr="00013DAA" w:rsidTr="00C3255D">
        <w:tc>
          <w:tcPr>
            <w:tcW w:w="720" w:type="dxa"/>
          </w:tcPr>
          <w:p w:rsidR="00C3255D" w:rsidRPr="00C3255D" w:rsidRDefault="00C3255D" w:rsidP="00C3255D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C3255D" w:rsidRPr="00C3255D" w:rsidRDefault="00C3255D" w:rsidP="00C3255D">
            <w:pPr>
              <w:spacing w:line="276" w:lineRule="auto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Учителі трудового навчання (обслуговуючі види праці)</w:t>
            </w:r>
          </w:p>
        </w:tc>
        <w:tc>
          <w:tcPr>
            <w:tcW w:w="5910" w:type="dxa"/>
          </w:tcPr>
          <w:p w:rsidR="00C3255D" w:rsidRPr="00C3255D" w:rsidRDefault="00C3255D" w:rsidP="00C3255D">
            <w:pPr>
              <w:rPr>
                <w:rFonts w:eastAsia="Calibri"/>
                <w:sz w:val="25"/>
                <w:szCs w:val="25"/>
              </w:rPr>
            </w:pPr>
            <w:r w:rsidRPr="00C3255D">
              <w:rPr>
                <w:rFonts w:eastAsia="Calibri"/>
                <w:sz w:val="25"/>
                <w:szCs w:val="25"/>
              </w:rPr>
              <w:t>Методика підготовки та проведення уроку трудового навчанн</w:t>
            </w:r>
            <w:r w:rsidR="00962AFA">
              <w:rPr>
                <w:rFonts w:eastAsia="Calibri"/>
                <w:sz w:val="25"/>
                <w:szCs w:val="25"/>
              </w:rPr>
              <w:t>я. Особливості навчання сучасних технік</w:t>
            </w:r>
            <w:r w:rsidRPr="00C3255D">
              <w:rPr>
                <w:rFonts w:eastAsia="Calibri"/>
                <w:sz w:val="25"/>
                <w:szCs w:val="25"/>
              </w:rPr>
              <w:t xml:space="preserve"> обробки матеріалів</w:t>
            </w:r>
          </w:p>
        </w:tc>
        <w:tc>
          <w:tcPr>
            <w:tcW w:w="1830" w:type="dxa"/>
            <w:vAlign w:val="center"/>
          </w:tcPr>
          <w:p w:rsidR="00C3255D" w:rsidRPr="00C3255D" w:rsidRDefault="00C3255D" w:rsidP="00C3255D">
            <w:pPr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листопад</w:t>
            </w:r>
          </w:p>
        </w:tc>
        <w:tc>
          <w:tcPr>
            <w:tcW w:w="1980" w:type="dxa"/>
            <w:vAlign w:val="center"/>
          </w:tcPr>
          <w:p w:rsidR="00C3255D" w:rsidRPr="00C3255D" w:rsidRDefault="00C3255D" w:rsidP="00C3255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2 тижні</w:t>
            </w:r>
          </w:p>
        </w:tc>
      </w:tr>
      <w:tr w:rsidR="00C3255D" w:rsidRPr="00013DAA" w:rsidTr="00C3255D">
        <w:tc>
          <w:tcPr>
            <w:tcW w:w="720" w:type="dxa"/>
          </w:tcPr>
          <w:p w:rsidR="00C3255D" w:rsidRPr="00C3255D" w:rsidRDefault="00C3255D" w:rsidP="00C3255D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C3255D" w:rsidRPr="00C3255D" w:rsidRDefault="00C3255D" w:rsidP="00C3255D">
            <w:pPr>
              <w:spacing w:line="276" w:lineRule="auto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чителі трудового навчання</w:t>
            </w:r>
            <w:r w:rsidRPr="00C3255D">
              <w:rPr>
                <w:sz w:val="25"/>
                <w:szCs w:val="25"/>
              </w:rPr>
              <w:t xml:space="preserve"> (технічні види праці)</w:t>
            </w:r>
          </w:p>
        </w:tc>
        <w:tc>
          <w:tcPr>
            <w:tcW w:w="5910" w:type="dxa"/>
          </w:tcPr>
          <w:p w:rsidR="00C3255D" w:rsidRPr="00C3255D" w:rsidRDefault="00C3255D" w:rsidP="00C3255D">
            <w:pPr>
              <w:rPr>
                <w:rFonts w:eastAsia="Calibri"/>
                <w:sz w:val="25"/>
                <w:szCs w:val="25"/>
              </w:rPr>
            </w:pPr>
            <w:r w:rsidRPr="00C3255D">
              <w:rPr>
                <w:rFonts w:eastAsia="Calibri"/>
                <w:sz w:val="25"/>
                <w:szCs w:val="25"/>
              </w:rPr>
              <w:t>Методика підготовки та проведення уроку трудового навчанн</w:t>
            </w:r>
            <w:r w:rsidR="00FC7649">
              <w:rPr>
                <w:rFonts w:eastAsia="Calibri"/>
                <w:sz w:val="25"/>
                <w:szCs w:val="25"/>
              </w:rPr>
              <w:t>я. Особливості навчання сучасних технік</w:t>
            </w:r>
            <w:r w:rsidRPr="00C3255D">
              <w:rPr>
                <w:rFonts w:eastAsia="Calibri"/>
                <w:sz w:val="25"/>
                <w:szCs w:val="25"/>
              </w:rPr>
              <w:t xml:space="preserve"> обробки матеріалів</w:t>
            </w:r>
          </w:p>
        </w:tc>
        <w:tc>
          <w:tcPr>
            <w:tcW w:w="1830" w:type="dxa"/>
            <w:vAlign w:val="center"/>
          </w:tcPr>
          <w:p w:rsidR="00C3255D" w:rsidRPr="00C3255D" w:rsidRDefault="00C3255D" w:rsidP="00C3255D">
            <w:pPr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березень</w:t>
            </w:r>
          </w:p>
        </w:tc>
        <w:tc>
          <w:tcPr>
            <w:tcW w:w="1980" w:type="dxa"/>
            <w:vAlign w:val="center"/>
          </w:tcPr>
          <w:p w:rsidR="00C3255D" w:rsidRPr="00C3255D" w:rsidRDefault="00C3255D" w:rsidP="00C3255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2 тижні</w:t>
            </w:r>
          </w:p>
        </w:tc>
      </w:tr>
      <w:tr w:rsidR="00C3255D" w:rsidRPr="00013DAA" w:rsidTr="00C3255D">
        <w:tc>
          <w:tcPr>
            <w:tcW w:w="720" w:type="dxa"/>
          </w:tcPr>
          <w:p w:rsidR="00C3255D" w:rsidRPr="00C3255D" w:rsidRDefault="00C3255D" w:rsidP="00C3255D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C3255D" w:rsidRPr="00C3255D" w:rsidRDefault="00C3255D" w:rsidP="00C3255D">
            <w:pPr>
              <w:spacing w:line="276" w:lineRule="auto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 xml:space="preserve">Майстри виробничого навчання </w:t>
            </w:r>
            <w:r w:rsidR="00961B51">
              <w:rPr>
                <w:sz w:val="25"/>
                <w:szCs w:val="25"/>
              </w:rPr>
              <w:t xml:space="preserve">та вчителі </w:t>
            </w:r>
            <w:r w:rsidRPr="00C3255D">
              <w:rPr>
                <w:sz w:val="25"/>
                <w:szCs w:val="25"/>
              </w:rPr>
              <w:t>МНВК, які викладають предмети технологічного профілю в старшій школі</w:t>
            </w:r>
          </w:p>
        </w:tc>
        <w:tc>
          <w:tcPr>
            <w:tcW w:w="5910" w:type="dxa"/>
          </w:tcPr>
          <w:p w:rsidR="00C3255D" w:rsidRPr="00C3255D" w:rsidRDefault="00C3255D" w:rsidP="008767C5">
            <w:pPr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 xml:space="preserve">Особливості викладання технологічних дисциплін </w:t>
            </w:r>
            <w:r w:rsidR="008767C5">
              <w:rPr>
                <w:sz w:val="25"/>
                <w:szCs w:val="25"/>
              </w:rPr>
              <w:t>у</w:t>
            </w:r>
            <w:r w:rsidRPr="00C3255D">
              <w:rPr>
                <w:sz w:val="25"/>
                <w:szCs w:val="25"/>
              </w:rPr>
              <w:t xml:space="preserve"> контексті компетентнісного навчання</w:t>
            </w:r>
          </w:p>
        </w:tc>
        <w:tc>
          <w:tcPr>
            <w:tcW w:w="1830" w:type="dxa"/>
            <w:vAlign w:val="center"/>
          </w:tcPr>
          <w:p w:rsidR="00C3255D" w:rsidRPr="00C3255D" w:rsidRDefault="00C3255D" w:rsidP="00C3255D">
            <w:pPr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травень</w:t>
            </w:r>
          </w:p>
        </w:tc>
        <w:tc>
          <w:tcPr>
            <w:tcW w:w="1980" w:type="dxa"/>
            <w:vAlign w:val="center"/>
          </w:tcPr>
          <w:p w:rsidR="00C3255D" w:rsidRPr="00C3255D" w:rsidRDefault="00C3255D" w:rsidP="00C3255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C3255D">
              <w:rPr>
                <w:sz w:val="25"/>
                <w:szCs w:val="25"/>
              </w:rPr>
              <w:t>2 тижні</w:t>
            </w:r>
          </w:p>
        </w:tc>
      </w:tr>
    </w:tbl>
    <w:p w:rsidR="00D76E38" w:rsidRPr="00D64F9C" w:rsidRDefault="00D76E38" w:rsidP="00EC2D10">
      <w:pPr>
        <w:jc w:val="center"/>
        <w:rPr>
          <w:b/>
          <w:i/>
          <w:sz w:val="16"/>
          <w:szCs w:val="16"/>
        </w:rPr>
      </w:pPr>
    </w:p>
    <w:p w:rsidR="00DE519D" w:rsidRDefault="00DE519D" w:rsidP="00EC2D10">
      <w:pPr>
        <w:jc w:val="center"/>
        <w:rPr>
          <w:rFonts w:ascii="Cambria" w:hAnsi="Cambria"/>
          <w:b/>
          <w:sz w:val="26"/>
          <w:szCs w:val="26"/>
        </w:rPr>
      </w:pPr>
      <w:r w:rsidRPr="006B3B31">
        <w:rPr>
          <w:rFonts w:ascii="Cambria" w:hAnsi="Cambria"/>
          <w:b/>
          <w:sz w:val="26"/>
          <w:szCs w:val="26"/>
        </w:rPr>
        <w:t xml:space="preserve">Науково-методична лабораторія фізичної культури, спорту і захисту Вітчизни </w:t>
      </w:r>
    </w:p>
    <w:p w:rsidR="00D64F9C" w:rsidRPr="00D64F9C" w:rsidRDefault="00D64F9C" w:rsidP="00EC2D10">
      <w:pPr>
        <w:jc w:val="center"/>
        <w:rPr>
          <w:rFonts w:ascii="Cambria" w:hAnsi="Cambria"/>
          <w:b/>
          <w:sz w:val="10"/>
          <w:szCs w:val="1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5895"/>
        <w:gridCol w:w="1845"/>
        <w:gridCol w:w="1980"/>
      </w:tblGrid>
      <w:tr w:rsidR="006B3B31" w:rsidRPr="00013DAA" w:rsidTr="006B3B31">
        <w:tc>
          <w:tcPr>
            <w:tcW w:w="720" w:type="dxa"/>
          </w:tcPr>
          <w:p w:rsidR="006B3B31" w:rsidRPr="006B3B31" w:rsidRDefault="006B3B31" w:rsidP="006B3B31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6B3B31" w:rsidRPr="006B3B31" w:rsidRDefault="006B3B31" w:rsidP="006B3B31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 xml:space="preserve">Учителі фізичної культури </w:t>
            </w:r>
          </w:p>
        </w:tc>
        <w:tc>
          <w:tcPr>
            <w:tcW w:w="5895" w:type="dxa"/>
          </w:tcPr>
          <w:p w:rsidR="006B3B31" w:rsidRPr="006B3B31" w:rsidRDefault="006B3B31" w:rsidP="006B3B31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Шляхи удосконалення фахової компетентності вчителя фізичної культури в контексті в</w:t>
            </w:r>
            <w:r w:rsidR="00C96DCE">
              <w:rPr>
                <w:sz w:val="25"/>
                <w:szCs w:val="25"/>
              </w:rPr>
              <w:t>провадження Державних</w:t>
            </w:r>
            <w:r w:rsidR="008C4CB4">
              <w:rPr>
                <w:sz w:val="25"/>
                <w:szCs w:val="25"/>
              </w:rPr>
              <w:t xml:space="preserve"> стандартів</w:t>
            </w:r>
            <w:r w:rsidRPr="006B3B31">
              <w:rPr>
                <w:sz w:val="25"/>
                <w:szCs w:val="25"/>
              </w:rPr>
              <w:t xml:space="preserve"> початкової</w:t>
            </w:r>
            <w:r w:rsidR="008C4CB4">
              <w:rPr>
                <w:sz w:val="25"/>
                <w:szCs w:val="25"/>
              </w:rPr>
              <w:t xml:space="preserve"> загальної освіти</w:t>
            </w:r>
            <w:r w:rsidRPr="006B3B31">
              <w:rPr>
                <w:sz w:val="25"/>
                <w:szCs w:val="25"/>
              </w:rPr>
              <w:t>, базової і повної загальної середньої освіти освітньої галузі «Здоров’я і фізична культура»</w:t>
            </w:r>
          </w:p>
        </w:tc>
        <w:tc>
          <w:tcPr>
            <w:tcW w:w="1845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травень</w:t>
            </w:r>
          </w:p>
        </w:tc>
        <w:tc>
          <w:tcPr>
            <w:tcW w:w="1980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3 тижні</w:t>
            </w:r>
          </w:p>
        </w:tc>
      </w:tr>
      <w:tr w:rsidR="006B3B31" w:rsidRPr="00013DAA" w:rsidTr="006B3B31">
        <w:tc>
          <w:tcPr>
            <w:tcW w:w="720" w:type="dxa"/>
          </w:tcPr>
          <w:p w:rsidR="006B3B31" w:rsidRPr="006B3B31" w:rsidRDefault="006B3B31" w:rsidP="006B3B31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6B3B31" w:rsidRPr="006B3B31" w:rsidRDefault="006B3B31" w:rsidP="00F6406F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Учителі фізичної культури  першої та вищої кваліфікаційних категорій</w:t>
            </w:r>
          </w:p>
        </w:tc>
        <w:tc>
          <w:tcPr>
            <w:tcW w:w="5895" w:type="dxa"/>
          </w:tcPr>
          <w:p w:rsidR="006B3B31" w:rsidRPr="006B3B31" w:rsidRDefault="006B3B31" w:rsidP="005D6F7C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 xml:space="preserve">Особливості організації навчально-виховного процесу зі спортивно обдарованими учнями в </w:t>
            </w:r>
            <w:r w:rsidR="005D6F7C">
              <w:rPr>
                <w:sz w:val="25"/>
                <w:szCs w:val="25"/>
              </w:rPr>
              <w:t>системі</w:t>
            </w:r>
            <w:r w:rsidRPr="006B3B31">
              <w:rPr>
                <w:sz w:val="25"/>
                <w:szCs w:val="25"/>
              </w:rPr>
              <w:t xml:space="preserve"> </w:t>
            </w:r>
            <w:r w:rsidR="005D6F7C">
              <w:rPr>
                <w:sz w:val="25"/>
                <w:szCs w:val="25"/>
              </w:rPr>
              <w:t>підготовки до участі в олімпіадах</w:t>
            </w:r>
            <w:r w:rsidRPr="006B3B31">
              <w:rPr>
                <w:sz w:val="25"/>
                <w:szCs w:val="25"/>
              </w:rPr>
              <w:t xml:space="preserve"> з фізичної культури </w:t>
            </w:r>
          </w:p>
        </w:tc>
        <w:tc>
          <w:tcPr>
            <w:tcW w:w="1845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листопад</w:t>
            </w:r>
          </w:p>
        </w:tc>
        <w:tc>
          <w:tcPr>
            <w:tcW w:w="1980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2 тижні</w:t>
            </w:r>
          </w:p>
        </w:tc>
      </w:tr>
      <w:tr w:rsidR="006B3B31" w:rsidRPr="00013DAA" w:rsidTr="006B3B31">
        <w:tc>
          <w:tcPr>
            <w:tcW w:w="720" w:type="dxa"/>
          </w:tcPr>
          <w:p w:rsidR="006B3B31" w:rsidRPr="006B3B31" w:rsidRDefault="006B3B31" w:rsidP="006B3B31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6B3B31" w:rsidRPr="006B3B31" w:rsidRDefault="006B3B31" w:rsidP="00F6406F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 xml:space="preserve">Учителі, які викладають  предмети «Захист Вітчизни» (для юнаків) та «Фізична культура» </w:t>
            </w:r>
          </w:p>
        </w:tc>
        <w:tc>
          <w:tcPr>
            <w:tcW w:w="5895" w:type="dxa"/>
          </w:tcPr>
          <w:p w:rsidR="006B3B31" w:rsidRPr="006B3B31" w:rsidRDefault="005D6F7C" w:rsidP="006B3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Дидактичні засади сучасного</w:t>
            </w:r>
            <w:r w:rsidR="006B3B31" w:rsidRPr="006B3B31">
              <w:rPr>
                <w:sz w:val="25"/>
                <w:szCs w:val="25"/>
              </w:rPr>
              <w:t xml:space="preserve"> урок</w:t>
            </w:r>
            <w:r>
              <w:rPr>
                <w:sz w:val="25"/>
                <w:szCs w:val="25"/>
              </w:rPr>
              <w:t>у</w:t>
            </w:r>
            <w:r w:rsidR="006B3B31" w:rsidRPr="006B3B31">
              <w:rPr>
                <w:sz w:val="25"/>
                <w:szCs w:val="25"/>
              </w:rPr>
              <w:t xml:space="preserve"> захисту Вітчизни та фізичної культури </w:t>
            </w:r>
          </w:p>
        </w:tc>
        <w:tc>
          <w:tcPr>
            <w:tcW w:w="1845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січень</w:t>
            </w:r>
          </w:p>
        </w:tc>
        <w:tc>
          <w:tcPr>
            <w:tcW w:w="1980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3 тижні</w:t>
            </w:r>
          </w:p>
        </w:tc>
      </w:tr>
    </w:tbl>
    <w:p w:rsidR="00D01FEA" w:rsidRPr="00D01FEA" w:rsidRDefault="00D01FEA">
      <w:pPr>
        <w:rPr>
          <w:sz w:val="6"/>
          <w:szCs w:val="6"/>
        </w:rPr>
      </w:pPr>
      <w:r>
        <w:br w:type="page"/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5895"/>
        <w:gridCol w:w="1845"/>
        <w:gridCol w:w="1980"/>
      </w:tblGrid>
      <w:tr w:rsidR="006B3B31" w:rsidRPr="00013DAA" w:rsidTr="006B3B31">
        <w:tc>
          <w:tcPr>
            <w:tcW w:w="720" w:type="dxa"/>
          </w:tcPr>
          <w:p w:rsidR="006B3B31" w:rsidRPr="006B3B31" w:rsidRDefault="006B3B31" w:rsidP="006B3B31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5040" w:type="dxa"/>
          </w:tcPr>
          <w:p w:rsidR="006B3B31" w:rsidRPr="006B3B31" w:rsidRDefault="006B3B31" w:rsidP="00F6406F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 xml:space="preserve">Учителі фізичної культури </w:t>
            </w:r>
          </w:p>
          <w:p w:rsidR="006B3B31" w:rsidRPr="006B3B31" w:rsidRDefault="006B3B31" w:rsidP="00F6406F">
            <w:pPr>
              <w:rPr>
                <w:sz w:val="25"/>
                <w:szCs w:val="25"/>
              </w:rPr>
            </w:pPr>
          </w:p>
        </w:tc>
        <w:tc>
          <w:tcPr>
            <w:tcW w:w="5895" w:type="dxa"/>
          </w:tcPr>
          <w:p w:rsidR="006B3B31" w:rsidRPr="006B3B31" w:rsidRDefault="006B3B31" w:rsidP="006B3B31">
            <w:pPr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Особливості викладання фізичної культури за новою програмою</w:t>
            </w:r>
          </w:p>
        </w:tc>
        <w:tc>
          <w:tcPr>
            <w:tcW w:w="1845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вересень</w:t>
            </w:r>
          </w:p>
        </w:tc>
        <w:tc>
          <w:tcPr>
            <w:tcW w:w="1980" w:type="dxa"/>
            <w:vAlign w:val="center"/>
          </w:tcPr>
          <w:p w:rsidR="006B3B31" w:rsidRPr="006B3B31" w:rsidRDefault="006B3B31" w:rsidP="006B3B31">
            <w:pPr>
              <w:jc w:val="center"/>
              <w:rPr>
                <w:sz w:val="25"/>
                <w:szCs w:val="25"/>
              </w:rPr>
            </w:pPr>
            <w:r w:rsidRPr="006B3B31">
              <w:rPr>
                <w:sz w:val="25"/>
                <w:szCs w:val="25"/>
              </w:rPr>
              <w:t>2 тижні</w:t>
            </w:r>
          </w:p>
        </w:tc>
      </w:tr>
    </w:tbl>
    <w:p w:rsidR="00D962BB" w:rsidRPr="00D01FEA" w:rsidRDefault="00D962BB" w:rsidP="00EC2D10">
      <w:pPr>
        <w:jc w:val="center"/>
        <w:rPr>
          <w:b/>
          <w:i/>
          <w:sz w:val="10"/>
          <w:szCs w:val="10"/>
        </w:rPr>
      </w:pPr>
    </w:p>
    <w:p w:rsidR="00DE519D" w:rsidRDefault="00DE519D" w:rsidP="00EC2D10">
      <w:pPr>
        <w:jc w:val="center"/>
        <w:rPr>
          <w:rFonts w:ascii="Cambria" w:hAnsi="Cambria"/>
          <w:b/>
          <w:sz w:val="26"/>
          <w:szCs w:val="26"/>
        </w:rPr>
      </w:pPr>
      <w:r w:rsidRPr="003060ED">
        <w:rPr>
          <w:rFonts w:ascii="Cambria" w:hAnsi="Cambria"/>
          <w:b/>
          <w:sz w:val="26"/>
          <w:szCs w:val="26"/>
        </w:rPr>
        <w:t xml:space="preserve">Науково-методична лабораторія основ здоров’я, безпеки життєдіяльності та охорони праці </w:t>
      </w:r>
    </w:p>
    <w:p w:rsidR="00D64F9C" w:rsidRPr="00D01FEA" w:rsidRDefault="00D64F9C" w:rsidP="00EC2D10">
      <w:pPr>
        <w:jc w:val="center"/>
        <w:rPr>
          <w:rFonts w:ascii="Cambria" w:hAnsi="Cambria"/>
          <w:b/>
          <w:sz w:val="6"/>
          <w:szCs w:val="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30"/>
        <w:gridCol w:w="1710"/>
        <w:gridCol w:w="1980"/>
      </w:tblGrid>
      <w:tr w:rsidR="003060ED" w:rsidRPr="00013DAA" w:rsidTr="00F6406F">
        <w:tc>
          <w:tcPr>
            <w:tcW w:w="720" w:type="dxa"/>
          </w:tcPr>
          <w:p w:rsidR="003060ED" w:rsidRPr="003060ED" w:rsidRDefault="003060ED" w:rsidP="003060ED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3060ED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  <w:vAlign w:val="center"/>
          </w:tcPr>
          <w:p w:rsidR="003060ED" w:rsidRPr="003060ED" w:rsidRDefault="003060ED" w:rsidP="003060ED">
            <w:pPr>
              <w:rPr>
                <w:sz w:val="25"/>
                <w:szCs w:val="25"/>
              </w:rPr>
            </w:pPr>
            <w:r w:rsidRPr="003060ED">
              <w:rPr>
                <w:sz w:val="25"/>
                <w:szCs w:val="25"/>
              </w:rPr>
              <w:t>Учителі, які викладають предмет «Основи здоров’я» в 1-</w:t>
            </w:r>
            <w:r w:rsidRPr="003060ED">
              <w:rPr>
                <w:sz w:val="25"/>
                <w:szCs w:val="25"/>
                <w:lang w:val="ru-RU"/>
              </w:rPr>
              <w:t>9</w:t>
            </w:r>
            <w:r w:rsidRPr="003060ED">
              <w:rPr>
                <w:sz w:val="25"/>
                <w:szCs w:val="25"/>
              </w:rPr>
              <w:t xml:space="preserve"> класах, безпеку життєдіяльності</w:t>
            </w:r>
            <w:r>
              <w:rPr>
                <w:sz w:val="25"/>
                <w:szCs w:val="25"/>
              </w:rPr>
              <w:t xml:space="preserve"> та  педагоги-тренери, які</w:t>
            </w:r>
            <w:r w:rsidRPr="003060ED">
              <w:rPr>
                <w:sz w:val="25"/>
                <w:szCs w:val="25"/>
              </w:rPr>
              <w:t xml:space="preserve"> впроваджують превентивні проекти в навчальних закладах</w:t>
            </w:r>
          </w:p>
        </w:tc>
        <w:tc>
          <w:tcPr>
            <w:tcW w:w="6030" w:type="dxa"/>
            <w:vAlign w:val="center"/>
          </w:tcPr>
          <w:p w:rsidR="003060ED" w:rsidRPr="003060ED" w:rsidRDefault="003060ED" w:rsidP="00F6406F">
            <w:pPr>
              <w:rPr>
                <w:sz w:val="25"/>
                <w:szCs w:val="25"/>
              </w:rPr>
            </w:pPr>
            <w:r w:rsidRPr="003060ED">
              <w:rPr>
                <w:sz w:val="25"/>
                <w:szCs w:val="25"/>
              </w:rPr>
              <w:t>Формування предметних і ключових компетентностей учнів у проц</w:t>
            </w:r>
            <w:r w:rsidR="008767C5">
              <w:rPr>
                <w:sz w:val="25"/>
                <w:szCs w:val="25"/>
              </w:rPr>
              <w:t>есі викладання «Основ здоров’я». К</w:t>
            </w:r>
            <w:r w:rsidRPr="003060ED">
              <w:rPr>
                <w:sz w:val="25"/>
                <w:szCs w:val="25"/>
              </w:rPr>
              <w:t>омплексна реалізація діяльнісного та компетентнісного підходів до впровадження стандартів якості превентивної освіти</w:t>
            </w:r>
          </w:p>
        </w:tc>
        <w:tc>
          <w:tcPr>
            <w:tcW w:w="1710" w:type="dxa"/>
            <w:vAlign w:val="center"/>
          </w:tcPr>
          <w:p w:rsidR="003060ED" w:rsidRPr="003060ED" w:rsidRDefault="003060ED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3060ED">
              <w:rPr>
                <w:sz w:val="25"/>
                <w:szCs w:val="25"/>
              </w:rPr>
              <w:t>ютий, червень, серпень, жовтень</w:t>
            </w:r>
          </w:p>
        </w:tc>
        <w:tc>
          <w:tcPr>
            <w:tcW w:w="1980" w:type="dxa"/>
            <w:vAlign w:val="center"/>
          </w:tcPr>
          <w:p w:rsidR="003060ED" w:rsidRPr="003060ED" w:rsidRDefault="003060ED" w:rsidP="00F6406F">
            <w:pPr>
              <w:jc w:val="center"/>
              <w:rPr>
                <w:sz w:val="25"/>
                <w:szCs w:val="25"/>
              </w:rPr>
            </w:pPr>
            <w:r w:rsidRPr="003060ED">
              <w:rPr>
                <w:sz w:val="25"/>
                <w:szCs w:val="25"/>
              </w:rPr>
              <w:t>2 тижні</w:t>
            </w:r>
          </w:p>
        </w:tc>
      </w:tr>
    </w:tbl>
    <w:p w:rsidR="00007B22" w:rsidRPr="00D01FEA" w:rsidRDefault="00007B22" w:rsidP="00007B22">
      <w:pPr>
        <w:jc w:val="center"/>
        <w:rPr>
          <w:b/>
          <w:i/>
          <w:sz w:val="10"/>
          <w:szCs w:val="10"/>
        </w:rPr>
      </w:pPr>
    </w:p>
    <w:p w:rsidR="00007B22" w:rsidRDefault="00007B22" w:rsidP="00007B22">
      <w:pPr>
        <w:jc w:val="center"/>
        <w:rPr>
          <w:rFonts w:ascii="Cambria" w:hAnsi="Cambria"/>
          <w:b/>
          <w:sz w:val="26"/>
          <w:szCs w:val="26"/>
        </w:rPr>
      </w:pPr>
      <w:r w:rsidRPr="009E3E59">
        <w:rPr>
          <w:rFonts w:ascii="Cambria" w:hAnsi="Cambria"/>
          <w:b/>
          <w:sz w:val="26"/>
          <w:szCs w:val="26"/>
        </w:rPr>
        <w:t xml:space="preserve">Науково-методична лабораторія з інклюзивного та інтегрованого навчання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30"/>
        <w:gridCol w:w="1710"/>
        <w:gridCol w:w="1980"/>
      </w:tblGrid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9E3E59" w:rsidRPr="009E3E59" w:rsidRDefault="009E3E59" w:rsidP="009E3E59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 xml:space="preserve">Вихователі шкіл-інтернатів, спеціальних шкіл, дитячих будинків, </w:t>
            </w:r>
            <w:r>
              <w:rPr>
                <w:sz w:val="25"/>
                <w:szCs w:val="25"/>
              </w:rPr>
              <w:t>центрів соціально-психологічної реабілітації</w:t>
            </w:r>
            <w:r w:rsidRPr="009E3E59">
              <w:rPr>
                <w:sz w:val="25"/>
                <w:szCs w:val="25"/>
              </w:rPr>
              <w:t xml:space="preserve"> та дитячих будинків сімейного типу</w:t>
            </w:r>
          </w:p>
        </w:tc>
        <w:tc>
          <w:tcPr>
            <w:tcW w:w="6030" w:type="dxa"/>
          </w:tcPr>
          <w:p w:rsidR="009E3E59" w:rsidRPr="009E3E59" w:rsidRDefault="009E3E59" w:rsidP="00F6406F">
            <w:pPr>
              <w:pStyle w:val="ab"/>
              <w:jc w:val="left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Теоретико-</w:t>
            </w:r>
            <w:r w:rsidRPr="009E3E59">
              <w:rPr>
                <w:b w:val="0"/>
                <w:bCs w:val="0"/>
                <w:sz w:val="25"/>
                <w:szCs w:val="25"/>
              </w:rPr>
              <w:t>методичні основи виховання творчої особистості  школяра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с</w:t>
            </w:r>
            <w:r w:rsidRPr="009E3E59">
              <w:rPr>
                <w:b w:val="0"/>
                <w:bCs w:val="0"/>
                <w:sz w:val="25"/>
                <w:szCs w:val="25"/>
              </w:rPr>
              <w:t>ерпень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pStyle w:val="ab"/>
              <w:rPr>
                <w:b w:val="0"/>
                <w:bCs w:val="0"/>
                <w:sz w:val="25"/>
                <w:szCs w:val="25"/>
              </w:rPr>
            </w:pPr>
            <w:r w:rsidRPr="009E3E59">
              <w:rPr>
                <w:b w:val="0"/>
                <w:bCs w:val="0"/>
                <w:sz w:val="25"/>
                <w:szCs w:val="25"/>
              </w:rPr>
              <w:t>2 тижні</w:t>
            </w:r>
          </w:p>
        </w:tc>
      </w:tr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Вихователі груп продовженого дня загальноосвітніх шкіл</w:t>
            </w:r>
          </w:p>
        </w:tc>
        <w:tc>
          <w:tcPr>
            <w:tcW w:w="603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Розвиток творчих здібностей школярі</w:t>
            </w:r>
            <w:r w:rsidR="00E6432C">
              <w:rPr>
                <w:sz w:val="25"/>
                <w:szCs w:val="25"/>
              </w:rPr>
              <w:t>в у процесі реалізації проектної технології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</w:t>
            </w:r>
            <w:r w:rsidRPr="009E3E59">
              <w:rPr>
                <w:sz w:val="25"/>
                <w:szCs w:val="25"/>
              </w:rPr>
              <w:t>ервень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 w:rsidRPr="009E3E59">
              <w:rPr>
                <w:bCs/>
                <w:sz w:val="25"/>
                <w:szCs w:val="25"/>
              </w:rPr>
              <w:t>2 тижні</w:t>
            </w:r>
          </w:p>
        </w:tc>
      </w:tr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 xml:space="preserve">Учителі-логопеди загальноосвітніх навчальних закладів, спеціальних шкіл (шкіл-інтернатів), загальноосвітніх шкіл-інтернатів, дошкільних навчальних закладів,  дитячих будинків; завідувачі логопедичних пунктів </w:t>
            </w:r>
          </w:p>
        </w:tc>
        <w:tc>
          <w:tcPr>
            <w:tcW w:w="6030" w:type="dxa"/>
          </w:tcPr>
          <w:p w:rsidR="009E3E59" w:rsidRPr="009E3E59" w:rsidRDefault="009E3E59" w:rsidP="00F6406F">
            <w:pPr>
              <w:pStyle w:val="a9"/>
              <w:spacing w:after="0"/>
              <w:ind w:left="0"/>
              <w:rPr>
                <w:bCs/>
                <w:sz w:val="25"/>
                <w:szCs w:val="25"/>
                <w:lang w:val="uk-UA"/>
              </w:rPr>
            </w:pPr>
            <w:r w:rsidRPr="009E3E59">
              <w:rPr>
                <w:bCs/>
                <w:sz w:val="25"/>
                <w:szCs w:val="25"/>
                <w:lang w:val="uk-UA"/>
              </w:rPr>
              <w:t>Організаційно-педагогічні умови діяльності логопеда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9E3E59">
              <w:rPr>
                <w:sz w:val="25"/>
                <w:szCs w:val="25"/>
              </w:rPr>
              <w:t>ютий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 w:rsidRPr="009E3E59">
              <w:rPr>
                <w:bCs/>
                <w:sz w:val="25"/>
                <w:szCs w:val="25"/>
              </w:rPr>
              <w:t>2 тижні</w:t>
            </w:r>
          </w:p>
        </w:tc>
      </w:tr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 xml:space="preserve">Учителі-дефектологи спеціальних та загальноосвітніх шкіл-інтернатів, спеціальних шкіл </w:t>
            </w:r>
          </w:p>
        </w:tc>
        <w:tc>
          <w:tcPr>
            <w:tcW w:w="6030" w:type="dxa"/>
          </w:tcPr>
          <w:p w:rsidR="009E3E59" w:rsidRPr="009E3E59" w:rsidRDefault="009E3E59" w:rsidP="00F6406F">
            <w:pPr>
              <w:pStyle w:val="a9"/>
              <w:spacing w:after="0"/>
              <w:ind w:left="0"/>
              <w:rPr>
                <w:bCs/>
                <w:sz w:val="25"/>
                <w:szCs w:val="25"/>
                <w:lang w:val="uk-UA"/>
              </w:rPr>
            </w:pPr>
            <w:r w:rsidRPr="009E3E59">
              <w:rPr>
                <w:bCs/>
                <w:sz w:val="25"/>
                <w:szCs w:val="25"/>
                <w:lang w:val="uk-UA"/>
              </w:rPr>
              <w:t xml:space="preserve"> Формування базових компетентностей у вихованців спеціальних навчальних закладів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9E3E59">
              <w:rPr>
                <w:sz w:val="25"/>
                <w:szCs w:val="25"/>
              </w:rPr>
              <w:t>овтень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 w:rsidRPr="009E3E59">
              <w:rPr>
                <w:bCs/>
                <w:sz w:val="25"/>
                <w:szCs w:val="25"/>
              </w:rPr>
              <w:t>2 тижні</w:t>
            </w:r>
          </w:p>
        </w:tc>
      </w:tr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Учителі початкових класів загальноосвітніх та спеціальних шкіл-інтернатів, спеціальних шкіл</w:t>
            </w:r>
          </w:p>
        </w:tc>
        <w:tc>
          <w:tcPr>
            <w:tcW w:w="6030" w:type="dxa"/>
          </w:tcPr>
          <w:p w:rsidR="009E3E59" w:rsidRPr="009E3E59" w:rsidRDefault="009E3E59" w:rsidP="00F6406F">
            <w:pPr>
              <w:pStyle w:val="a9"/>
              <w:spacing w:after="0"/>
              <w:ind w:left="0"/>
              <w:rPr>
                <w:bCs/>
                <w:sz w:val="25"/>
                <w:szCs w:val="25"/>
                <w:lang w:val="uk-UA"/>
              </w:rPr>
            </w:pPr>
            <w:r w:rsidRPr="009E3E59">
              <w:rPr>
                <w:bCs/>
                <w:sz w:val="25"/>
                <w:szCs w:val="25"/>
                <w:lang w:val="uk-UA"/>
              </w:rPr>
              <w:t>Навчально-методичне забезпечення реалізації  Державних стандартів початкової загальної освіти та початкової загальної освіти для дітей з особливими освітніми потребами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Pr="009E3E59">
              <w:rPr>
                <w:sz w:val="25"/>
                <w:szCs w:val="25"/>
              </w:rPr>
              <w:t>ерезень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 w:rsidRPr="009E3E59">
              <w:rPr>
                <w:bCs/>
                <w:sz w:val="25"/>
                <w:szCs w:val="25"/>
              </w:rPr>
              <w:t>2 тижні</w:t>
            </w:r>
          </w:p>
        </w:tc>
      </w:tr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Учителі загальноосвітніх навчальних закладів, які навчають учнів з особливими освітніми потребами</w:t>
            </w:r>
          </w:p>
        </w:tc>
        <w:tc>
          <w:tcPr>
            <w:tcW w:w="6030" w:type="dxa"/>
          </w:tcPr>
          <w:p w:rsidR="009E3E59" w:rsidRPr="009E3E59" w:rsidRDefault="009E3E59" w:rsidP="00F6406F">
            <w:pPr>
              <w:pStyle w:val="a9"/>
              <w:spacing w:after="0"/>
              <w:ind w:left="0"/>
              <w:rPr>
                <w:bCs/>
                <w:sz w:val="25"/>
                <w:szCs w:val="25"/>
                <w:lang w:val="uk-UA"/>
              </w:rPr>
            </w:pPr>
            <w:r w:rsidRPr="009E3E59">
              <w:rPr>
                <w:bCs/>
                <w:sz w:val="25"/>
                <w:szCs w:val="25"/>
                <w:lang w:val="uk-UA"/>
              </w:rPr>
              <w:t>Реалізація особистісно зорієнтованого підходу до навчання учнів з особливими освітніми потребами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9E3E59">
              <w:rPr>
                <w:sz w:val="25"/>
                <w:szCs w:val="25"/>
              </w:rPr>
              <w:t>вітень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 w:rsidRPr="009E3E59">
              <w:rPr>
                <w:bCs/>
                <w:sz w:val="25"/>
                <w:szCs w:val="25"/>
              </w:rPr>
              <w:t>2 тижні</w:t>
            </w:r>
          </w:p>
        </w:tc>
      </w:tr>
      <w:tr w:rsidR="009E3E59" w:rsidRPr="00013DAA" w:rsidTr="009E3E59">
        <w:tc>
          <w:tcPr>
            <w:tcW w:w="720" w:type="dxa"/>
          </w:tcPr>
          <w:p w:rsidR="009E3E59" w:rsidRPr="009E3E59" w:rsidRDefault="009E3E59" w:rsidP="009E3E59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7</w:t>
            </w:r>
          </w:p>
        </w:tc>
        <w:tc>
          <w:tcPr>
            <w:tcW w:w="5040" w:type="dxa"/>
          </w:tcPr>
          <w:p w:rsidR="009E3E59" w:rsidRPr="009E3E59" w:rsidRDefault="009E3E59" w:rsidP="00F6406F">
            <w:pPr>
              <w:rPr>
                <w:sz w:val="25"/>
                <w:szCs w:val="25"/>
              </w:rPr>
            </w:pPr>
            <w:r w:rsidRPr="009E3E59">
              <w:rPr>
                <w:sz w:val="25"/>
                <w:szCs w:val="25"/>
              </w:rPr>
              <w:t>Директори, заступники директорів спеціальних та загальноосвітніх шкіл-</w:t>
            </w:r>
            <w:r w:rsidRPr="009E3E59">
              <w:rPr>
                <w:sz w:val="25"/>
                <w:szCs w:val="25"/>
              </w:rPr>
              <w:lastRenderedPageBreak/>
              <w:t>інтернатів, спеціальних шкіл</w:t>
            </w:r>
          </w:p>
        </w:tc>
        <w:tc>
          <w:tcPr>
            <w:tcW w:w="6030" w:type="dxa"/>
          </w:tcPr>
          <w:p w:rsidR="009E3E59" w:rsidRPr="009E3E59" w:rsidRDefault="009E3E59" w:rsidP="00FB6007">
            <w:pPr>
              <w:pStyle w:val="a9"/>
              <w:spacing w:after="0"/>
              <w:ind w:left="0"/>
              <w:rPr>
                <w:bCs/>
                <w:sz w:val="25"/>
                <w:szCs w:val="25"/>
                <w:lang w:val="uk-UA"/>
              </w:rPr>
            </w:pPr>
            <w:r w:rsidRPr="009E3E59">
              <w:rPr>
                <w:bCs/>
                <w:sz w:val="25"/>
                <w:szCs w:val="25"/>
                <w:lang w:val="uk-UA"/>
              </w:rPr>
              <w:lastRenderedPageBreak/>
              <w:t xml:space="preserve">Психолого-педагогічні </w:t>
            </w:r>
            <w:r w:rsidR="00FB6007">
              <w:rPr>
                <w:bCs/>
                <w:sz w:val="25"/>
                <w:szCs w:val="25"/>
                <w:lang w:val="uk-UA"/>
              </w:rPr>
              <w:t>засади</w:t>
            </w:r>
            <w:r w:rsidRPr="009E3E59">
              <w:rPr>
                <w:bCs/>
                <w:sz w:val="25"/>
                <w:szCs w:val="25"/>
                <w:lang w:val="uk-UA"/>
              </w:rPr>
              <w:t xml:space="preserve"> діяльності пед</w:t>
            </w:r>
            <w:r w:rsidR="00497AC9">
              <w:rPr>
                <w:bCs/>
                <w:sz w:val="25"/>
                <w:szCs w:val="25"/>
                <w:lang w:val="uk-UA"/>
              </w:rPr>
              <w:t xml:space="preserve">агогічного </w:t>
            </w:r>
            <w:r w:rsidRPr="009E3E59">
              <w:rPr>
                <w:bCs/>
                <w:sz w:val="25"/>
                <w:szCs w:val="25"/>
                <w:lang w:val="uk-UA"/>
              </w:rPr>
              <w:t xml:space="preserve">колективу школи-інтернату, </w:t>
            </w:r>
            <w:r w:rsidRPr="009E3E59">
              <w:rPr>
                <w:bCs/>
                <w:sz w:val="25"/>
                <w:szCs w:val="25"/>
                <w:lang w:val="uk-UA"/>
              </w:rPr>
              <w:lastRenderedPageBreak/>
              <w:t>спеціальної школи</w:t>
            </w:r>
          </w:p>
        </w:tc>
        <w:tc>
          <w:tcPr>
            <w:tcW w:w="1710" w:type="dxa"/>
            <w:vAlign w:val="center"/>
          </w:tcPr>
          <w:p w:rsidR="009E3E59" w:rsidRPr="009E3E59" w:rsidRDefault="009E3E59" w:rsidP="009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</w:t>
            </w:r>
            <w:r w:rsidRPr="009E3E59">
              <w:rPr>
                <w:sz w:val="25"/>
                <w:szCs w:val="25"/>
              </w:rPr>
              <w:t>ічень</w:t>
            </w:r>
          </w:p>
        </w:tc>
        <w:tc>
          <w:tcPr>
            <w:tcW w:w="1980" w:type="dxa"/>
            <w:vAlign w:val="center"/>
          </w:tcPr>
          <w:p w:rsidR="009E3E59" w:rsidRPr="009E3E59" w:rsidRDefault="009E3E59" w:rsidP="009E3E59">
            <w:pPr>
              <w:jc w:val="center"/>
              <w:rPr>
                <w:bCs/>
                <w:sz w:val="25"/>
                <w:szCs w:val="25"/>
              </w:rPr>
            </w:pPr>
            <w:r w:rsidRPr="009E3E59">
              <w:rPr>
                <w:bCs/>
                <w:sz w:val="25"/>
                <w:szCs w:val="25"/>
              </w:rPr>
              <w:t>2 тижні</w:t>
            </w:r>
          </w:p>
        </w:tc>
      </w:tr>
    </w:tbl>
    <w:p w:rsidR="00007B22" w:rsidRPr="00811364" w:rsidRDefault="00007B22" w:rsidP="00007B22">
      <w:pPr>
        <w:jc w:val="center"/>
        <w:rPr>
          <w:rFonts w:ascii="Cambria" w:hAnsi="Cambria"/>
          <w:b/>
          <w:sz w:val="26"/>
          <w:szCs w:val="26"/>
        </w:rPr>
      </w:pPr>
      <w:r w:rsidRPr="00811364">
        <w:rPr>
          <w:rFonts w:ascii="Cambria" w:hAnsi="Cambria"/>
          <w:b/>
          <w:sz w:val="26"/>
          <w:szCs w:val="26"/>
        </w:rPr>
        <w:lastRenderedPageBreak/>
        <w:t xml:space="preserve">Обласний навчально-методичний центр практичної психології і соціальної роботи </w:t>
      </w:r>
    </w:p>
    <w:p w:rsidR="00007B22" w:rsidRPr="00D64F9C" w:rsidRDefault="00007B22" w:rsidP="00007B22">
      <w:pPr>
        <w:jc w:val="center"/>
        <w:rPr>
          <w:b/>
          <w:i/>
          <w:sz w:val="10"/>
          <w:szCs w:val="1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00"/>
        <w:gridCol w:w="1740"/>
        <w:gridCol w:w="1980"/>
      </w:tblGrid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Практичні психологи</w:t>
            </w:r>
          </w:p>
        </w:tc>
        <w:tc>
          <w:tcPr>
            <w:tcW w:w="6000" w:type="dxa"/>
            <w:vAlign w:val="center"/>
          </w:tcPr>
          <w:p w:rsidR="00811364" w:rsidRPr="00811364" w:rsidRDefault="00811364" w:rsidP="00F6406F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Організаційні та методичні засади професійної діяльності практичного психолога</w:t>
            </w:r>
          </w:p>
        </w:tc>
        <w:tc>
          <w:tcPr>
            <w:tcW w:w="1740" w:type="dxa"/>
            <w:vAlign w:val="center"/>
          </w:tcPr>
          <w:p w:rsidR="00811364" w:rsidRPr="00811364" w:rsidRDefault="00811364" w:rsidP="008113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Pr="00811364">
              <w:rPr>
                <w:sz w:val="25"/>
                <w:szCs w:val="25"/>
              </w:rPr>
              <w:t xml:space="preserve">ерезень 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Практичні психологи та соціальні педагоги</w:t>
            </w:r>
          </w:p>
        </w:tc>
        <w:tc>
          <w:tcPr>
            <w:tcW w:w="6000" w:type="dxa"/>
            <w:vAlign w:val="center"/>
          </w:tcPr>
          <w:p w:rsidR="00811364" w:rsidRPr="00811364" w:rsidRDefault="00811364" w:rsidP="00F6406F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Інноваційні підходи до організації соціально-психологічного супроводу навчально-виховного процесу</w:t>
            </w:r>
          </w:p>
        </w:tc>
        <w:tc>
          <w:tcPr>
            <w:tcW w:w="1740" w:type="dxa"/>
            <w:vAlign w:val="center"/>
          </w:tcPr>
          <w:p w:rsidR="00811364" w:rsidRPr="00811364" w:rsidRDefault="00811364" w:rsidP="008113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</w:t>
            </w:r>
            <w:r w:rsidRPr="00811364">
              <w:rPr>
                <w:sz w:val="25"/>
                <w:szCs w:val="25"/>
              </w:rPr>
              <w:t xml:space="preserve">овтень 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</w:tbl>
    <w:p w:rsidR="00007B22" w:rsidRPr="00D01FEA" w:rsidRDefault="00007B22" w:rsidP="00363F4A">
      <w:pPr>
        <w:jc w:val="center"/>
        <w:rPr>
          <w:b/>
          <w:i/>
          <w:sz w:val="10"/>
          <w:szCs w:val="10"/>
        </w:rPr>
      </w:pPr>
    </w:p>
    <w:p w:rsidR="00007B22" w:rsidRPr="00811364" w:rsidRDefault="00007B22" w:rsidP="00007B22">
      <w:pPr>
        <w:jc w:val="center"/>
        <w:rPr>
          <w:rFonts w:ascii="Cambria" w:hAnsi="Cambria"/>
          <w:b/>
          <w:sz w:val="26"/>
          <w:szCs w:val="26"/>
        </w:rPr>
      </w:pPr>
      <w:r w:rsidRPr="00811364">
        <w:rPr>
          <w:rFonts w:ascii="Cambria" w:hAnsi="Cambria"/>
          <w:b/>
          <w:sz w:val="26"/>
          <w:szCs w:val="26"/>
        </w:rPr>
        <w:t>Кафедра дошкільної та початкової освіти</w:t>
      </w:r>
    </w:p>
    <w:p w:rsidR="00007B22" w:rsidRPr="00811364" w:rsidRDefault="00007B22" w:rsidP="00007B22">
      <w:pPr>
        <w:rPr>
          <w:b/>
          <w:sz w:val="22"/>
          <w:szCs w:val="22"/>
        </w:rPr>
      </w:pPr>
      <w:r w:rsidRPr="00811364">
        <w:rPr>
          <w:b/>
          <w:sz w:val="22"/>
          <w:szCs w:val="22"/>
        </w:rPr>
        <w:t>дошкільне виховання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5"/>
        <w:gridCol w:w="1695"/>
        <w:gridCol w:w="1980"/>
      </w:tblGrid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  <w:vAlign w:val="center"/>
          </w:tcPr>
          <w:p w:rsidR="00811364" w:rsidRPr="00811364" w:rsidRDefault="00811364" w:rsidP="00F6406F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Вихователі-методисти дошкільних навчальних закладів</w:t>
            </w:r>
          </w:p>
        </w:tc>
        <w:tc>
          <w:tcPr>
            <w:tcW w:w="6045" w:type="dxa"/>
          </w:tcPr>
          <w:p w:rsidR="00811364" w:rsidRPr="00811364" w:rsidRDefault="00907F60" w:rsidP="008113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Особливості професійної підготовки вихователів-методистів дошкільних навчальних закладів д</w:t>
            </w:r>
            <w:r w:rsidR="008767C5">
              <w:rPr>
                <w:sz w:val="25"/>
                <w:szCs w:val="25"/>
              </w:rPr>
              <w:t>о реалізації Базового компонента</w:t>
            </w:r>
            <w:r>
              <w:rPr>
                <w:sz w:val="25"/>
                <w:szCs w:val="25"/>
              </w:rPr>
              <w:t xml:space="preserve"> дошкільної освіти 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811364">
              <w:rPr>
                <w:sz w:val="25"/>
                <w:szCs w:val="25"/>
              </w:rPr>
              <w:t>вітень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Вихователі першої та вищої кваліфікаційних категорій дошкільних навчальних закладів</w:t>
            </w:r>
          </w:p>
        </w:tc>
        <w:tc>
          <w:tcPr>
            <w:tcW w:w="6045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Професійна компетентність суб’єктів освітнього простору дошкільного навчального закладу: проблеми та шляхи їх вирішення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811364">
              <w:rPr>
                <w:sz w:val="25"/>
                <w:szCs w:val="25"/>
              </w:rPr>
              <w:t>ічень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Музичні керівники дошкільних навчальних закладів</w:t>
            </w:r>
          </w:p>
        </w:tc>
        <w:tc>
          <w:tcPr>
            <w:tcW w:w="6045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Розвиток художньо-естетичної культури  дітей дошкільного віку засобами мистецтва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</w:t>
            </w:r>
            <w:r w:rsidRPr="00811364">
              <w:rPr>
                <w:sz w:val="25"/>
                <w:szCs w:val="25"/>
              </w:rPr>
              <w:t>ервень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Вихователі дошкільних навчальних закладів</w:t>
            </w:r>
          </w:p>
        </w:tc>
        <w:tc>
          <w:tcPr>
            <w:tcW w:w="6045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Сучасне пр</w:t>
            </w:r>
            <w:r w:rsidR="00907F60">
              <w:rPr>
                <w:sz w:val="25"/>
                <w:szCs w:val="25"/>
              </w:rPr>
              <w:t>едметно-розвивальне середовище як</w:t>
            </w:r>
            <w:r w:rsidRPr="00811364">
              <w:rPr>
                <w:sz w:val="25"/>
                <w:szCs w:val="25"/>
              </w:rPr>
              <w:t xml:space="preserve"> умова повноцінного розвитку дошкільників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811364">
              <w:rPr>
                <w:sz w:val="25"/>
                <w:szCs w:val="25"/>
              </w:rPr>
              <w:t>ютий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Вихователі дошкільних навчальних закладів</w:t>
            </w:r>
          </w:p>
          <w:p w:rsidR="00811364" w:rsidRPr="00811364" w:rsidRDefault="00811364" w:rsidP="00811364">
            <w:pPr>
              <w:rPr>
                <w:sz w:val="25"/>
                <w:szCs w:val="25"/>
              </w:rPr>
            </w:pPr>
          </w:p>
        </w:tc>
        <w:tc>
          <w:tcPr>
            <w:tcW w:w="6045" w:type="dxa"/>
          </w:tcPr>
          <w:p w:rsidR="00811364" w:rsidRPr="00811364" w:rsidRDefault="00811364" w:rsidP="00907F60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 xml:space="preserve">Організаційно-методичні </w:t>
            </w:r>
            <w:r w:rsidR="00907F60">
              <w:rPr>
                <w:sz w:val="25"/>
                <w:szCs w:val="25"/>
              </w:rPr>
              <w:t xml:space="preserve">засади </w:t>
            </w:r>
            <w:r w:rsidRPr="00811364">
              <w:rPr>
                <w:sz w:val="25"/>
                <w:szCs w:val="25"/>
              </w:rPr>
              <w:t>навчально-виховної роботи в різновіковій групі</w:t>
            </w:r>
            <w:r w:rsidR="00907F60">
              <w:rPr>
                <w:sz w:val="25"/>
                <w:szCs w:val="25"/>
              </w:rPr>
              <w:t xml:space="preserve"> дошкільників 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Pr="00811364">
              <w:rPr>
                <w:sz w:val="25"/>
                <w:szCs w:val="25"/>
              </w:rPr>
              <w:t xml:space="preserve">ерезень 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Вихователі дошкільних навчальних закладів</w:t>
            </w:r>
          </w:p>
          <w:p w:rsidR="00811364" w:rsidRPr="00811364" w:rsidRDefault="00811364" w:rsidP="00811364">
            <w:pPr>
              <w:rPr>
                <w:sz w:val="25"/>
                <w:szCs w:val="25"/>
              </w:rPr>
            </w:pPr>
          </w:p>
        </w:tc>
        <w:tc>
          <w:tcPr>
            <w:tcW w:w="6045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Організаційно-педагогічні умови інклюзивного навчання і виховання дошкільників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</w:t>
            </w:r>
            <w:r w:rsidRPr="00811364">
              <w:rPr>
                <w:sz w:val="25"/>
                <w:szCs w:val="25"/>
              </w:rPr>
              <w:t xml:space="preserve">равень 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2 тижні</w:t>
            </w:r>
          </w:p>
        </w:tc>
      </w:tr>
      <w:tr w:rsidR="00811364" w:rsidRPr="00013DAA" w:rsidTr="00811364">
        <w:tc>
          <w:tcPr>
            <w:tcW w:w="720" w:type="dxa"/>
          </w:tcPr>
          <w:p w:rsidR="00811364" w:rsidRPr="00811364" w:rsidRDefault="00811364" w:rsidP="00811364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040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Завідувачі дошкільних навчальних закладів</w:t>
            </w:r>
          </w:p>
          <w:p w:rsidR="00811364" w:rsidRPr="00811364" w:rsidRDefault="00811364" w:rsidP="00811364">
            <w:pPr>
              <w:rPr>
                <w:sz w:val="25"/>
                <w:szCs w:val="25"/>
              </w:rPr>
            </w:pPr>
          </w:p>
        </w:tc>
        <w:tc>
          <w:tcPr>
            <w:tcW w:w="6045" w:type="dxa"/>
          </w:tcPr>
          <w:p w:rsidR="00811364" w:rsidRPr="00811364" w:rsidRDefault="00811364" w:rsidP="00811364">
            <w:pPr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>Педагогічні інноваційні технології в сучасній дошкільній освіті: здобутки та перспективи</w:t>
            </w:r>
          </w:p>
        </w:tc>
        <w:tc>
          <w:tcPr>
            <w:tcW w:w="1695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</w:t>
            </w:r>
            <w:r w:rsidRPr="00811364">
              <w:rPr>
                <w:sz w:val="25"/>
                <w:szCs w:val="25"/>
              </w:rPr>
              <w:t xml:space="preserve">истопад </w:t>
            </w:r>
          </w:p>
        </w:tc>
        <w:tc>
          <w:tcPr>
            <w:tcW w:w="1980" w:type="dxa"/>
            <w:vAlign w:val="center"/>
          </w:tcPr>
          <w:p w:rsidR="00811364" w:rsidRPr="00811364" w:rsidRDefault="00811364" w:rsidP="00F6406F">
            <w:pPr>
              <w:jc w:val="center"/>
              <w:rPr>
                <w:sz w:val="25"/>
                <w:szCs w:val="25"/>
              </w:rPr>
            </w:pPr>
            <w:r w:rsidRPr="00811364">
              <w:rPr>
                <w:sz w:val="25"/>
                <w:szCs w:val="25"/>
              </w:rPr>
              <w:t xml:space="preserve">2 тижні </w:t>
            </w:r>
          </w:p>
        </w:tc>
      </w:tr>
    </w:tbl>
    <w:p w:rsidR="00007B22" w:rsidRPr="00811364" w:rsidRDefault="00007B22" w:rsidP="00007B22">
      <w:pPr>
        <w:rPr>
          <w:b/>
          <w:sz w:val="22"/>
          <w:szCs w:val="22"/>
        </w:rPr>
      </w:pPr>
      <w:r w:rsidRPr="00811364">
        <w:rPr>
          <w:b/>
          <w:sz w:val="22"/>
          <w:szCs w:val="22"/>
        </w:rPr>
        <w:t>початкова освіта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696"/>
        <w:gridCol w:w="1980"/>
      </w:tblGrid>
      <w:tr w:rsidR="002C4FBF" w:rsidRPr="00013DAA" w:rsidTr="00220C93">
        <w:trPr>
          <w:trHeight w:val="297"/>
        </w:trPr>
        <w:tc>
          <w:tcPr>
            <w:tcW w:w="720" w:type="dxa"/>
          </w:tcPr>
          <w:p w:rsidR="002C4FBF" w:rsidRP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</w:p>
        </w:tc>
        <w:tc>
          <w:tcPr>
            <w:tcW w:w="6044" w:type="dxa"/>
          </w:tcPr>
          <w:p w:rsidR="002C4FBF" w:rsidRPr="002C4FBF" w:rsidRDefault="002C4FBF" w:rsidP="00497AC9">
            <w:pPr>
              <w:pStyle w:val="af2"/>
              <w:spacing w:line="240" w:lineRule="auto"/>
              <w:ind w:left="33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C4FBF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Шляхи реалізації особистісно орієнтованого підходу </w:t>
            </w:r>
            <w:r w:rsidR="00497AC9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до навчання учнів </w:t>
            </w:r>
            <w:r w:rsidRPr="002C4FBF">
              <w:rPr>
                <w:rFonts w:ascii="Times New Roman" w:hAnsi="Times New Roman"/>
                <w:sz w:val="25"/>
                <w:szCs w:val="25"/>
                <w:lang w:val="uk-UA"/>
              </w:rPr>
              <w:t>в початкових класах</w:t>
            </w:r>
            <w:r w:rsidR="00FB6007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січень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P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  <w:r>
              <w:rPr>
                <w:sz w:val="25"/>
                <w:szCs w:val="25"/>
              </w:rPr>
              <w:t xml:space="preserve">вищої </w:t>
            </w:r>
            <w:r w:rsidRPr="002C4FBF">
              <w:rPr>
                <w:sz w:val="25"/>
                <w:szCs w:val="25"/>
              </w:rPr>
              <w:t>кваліфікаційної категорії</w:t>
            </w:r>
          </w:p>
        </w:tc>
        <w:tc>
          <w:tcPr>
            <w:tcW w:w="6044" w:type="dxa"/>
          </w:tcPr>
          <w:p w:rsidR="002C4FBF" w:rsidRPr="002C4FBF" w:rsidRDefault="002C4FBF" w:rsidP="00220C9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2C4FBF">
              <w:rPr>
                <w:rFonts w:ascii="Times New Roman" w:hAnsi="Times New Roman"/>
                <w:sz w:val="25"/>
                <w:szCs w:val="25"/>
                <w:lang w:val="uk-UA"/>
              </w:rPr>
              <w:t>Диференційований підхід до навчання молодших школярів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лютий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P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  <w:r w:rsidR="00220C93">
              <w:rPr>
                <w:sz w:val="25"/>
                <w:szCs w:val="25"/>
              </w:rPr>
              <w:t xml:space="preserve">першої та вищої кваліфікаційних категорій </w:t>
            </w:r>
          </w:p>
          <w:p w:rsidR="002C4FBF" w:rsidRPr="002C4FBF" w:rsidRDefault="002C4FBF" w:rsidP="00220C93">
            <w:pPr>
              <w:rPr>
                <w:sz w:val="25"/>
                <w:szCs w:val="25"/>
              </w:rPr>
            </w:pPr>
          </w:p>
        </w:tc>
        <w:tc>
          <w:tcPr>
            <w:tcW w:w="6044" w:type="dxa"/>
          </w:tcPr>
          <w:p w:rsidR="002C4FBF" w:rsidRPr="002C4FBF" w:rsidRDefault="002C4FBF" w:rsidP="00FB6007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lastRenderedPageBreak/>
              <w:t xml:space="preserve">Формування та розвиток ключових і предметних компетентностей молодших школярів у процесі </w:t>
            </w:r>
            <w:r w:rsidRPr="002C4FBF">
              <w:rPr>
                <w:sz w:val="25"/>
                <w:szCs w:val="25"/>
              </w:rPr>
              <w:lastRenderedPageBreak/>
              <w:t>реалізації Державного стандарту початкової загальної освіти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lastRenderedPageBreak/>
              <w:t>березень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P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  <w:r w:rsidR="00220C93">
              <w:rPr>
                <w:sz w:val="25"/>
                <w:szCs w:val="25"/>
              </w:rPr>
              <w:t xml:space="preserve">першої та вищої </w:t>
            </w:r>
            <w:r w:rsidRPr="002C4FBF">
              <w:rPr>
                <w:sz w:val="25"/>
                <w:szCs w:val="25"/>
              </w:rPr>
              <w:t>кваліфікаційних категорій</w:t>
            </w:r>
          </w:p>
        </w:tc>
        <w:tc>
          <w:tcPr>
            <w:tcW w:w="6044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Створення розвивального середовища на уроках в початковій школі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квітень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P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</w:p>
        </w:tc>
        <w:tc>
          <w:tcPr>
            <w:tcW w:w="6044" w:type="dxa"/>
          </w:tcPr>
          <w:p w:rsidR="002C4FBF" w:rsidRPr="002C4FBF" w:rsidRDefault="002C4FBF" w:rsidP="00FB6007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Особливості роботи вчителя початкових класів в </w:t>
            </w:r>
            <w:r w:rsidR="00FB6007">
              <w:rPr>
                <w:sz w:val="25"/>
                <w:szCs w:val="25"/>
              </w:rPr>
              <w:t>умовах</w:t>
            </w:r>
            <w:r w:rsidRPr="002C4FBF">
              <w:rPr>
                <w:sz w:val="25"/>
                <w:szCs w:val="25"/>
              </w:rPr>
              <w:t xml:space="preserve"> реалізації Державного стандарту початкової загальної освіти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травень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</w:p>
        </w:tc>
        <w:tc>
          <w:tcPr>
            <w:tcW w:w="6044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Компетентнісний підхід до викладання предметів початкової школи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вересень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5040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  <w:r w:rsidR="00220C93">
              <w:rPr>
                <w:sz w:val="25"/>
                <w:szCs w:val="25"/>
              </w:rPr>
              <w:t xml:space="preserve">вищої </w:t>
            </w:r>
            <w:r w:rsidRPr="002C4FBF">
              <w:rPr>
                <w:sz w:val="25"/>
                <w:szCs w:val="25"/>
              </w:rPr>
              <w:t>кваліфікаційної категорії та ті, які мають звання «старший учитель», «учитель-методист»</w:t>
            </w:r>
          </w:p>
        </w:tc>
        <w:tc>
          <w:tcPr>
            <w:tcW w:w="6044" w:type="dxa"/>
          </w:tcPr>
          <w:p w:rsidR="002C4FBF" w:rsidRPr="002C4FBF" w:rsidRDefault="002C4FBF" w:rsidP="00220C93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Використання інноваційних технологій </w:t>
            </w:r>
            <w:r w:rsidR="00FD5C0C">
              <w:rPr>
                <w:sz w:val="25"/>
                <w:szCs w:val="25"/>
              </w:rPr>
              <w:t xml:space="preserve">навчання </w:t>
            </w:r>
            <w:r w:rsidRPr="002C4FBF">
              <w:rPr>
                <w:sz w:val="25"/>
                <w:szCs w:val="25"/>
              </w:rPr>
              <w:t>в навчально-виховному процесі початкової школи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жовтень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040" w:type="dxa"/>
          </w:tcPr>
          <w:p w:rsidR="002C4FBF" w:rsidRPr="002C4FBF" w:rsidRDefault="002C4FBF" w:rsidP="004765CE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  <w:r w:rsidR="004765CE">
              <w:rPr>
                <w:sz w:val="25"/>
                <w:szCs w:val="25"/>
              </w:rPr>
              <w:t xml:space="preserve">першої та вищої </w:t>
            </w:r>
            <w:r w:rsidRPr="002C4FBF">
              <w:rPr>
                <w:sz w:val="25"/>
                <w:szCs w:val="25"/>
              </w:rPr>
              <w:t>кваліфікаційних категорій</w:t>
            </w:r>
          </w:p>
        </w:tc>
        <w:tc>
          <w:tcPr>
            <w:tcW w:w="6044" w:type="dxa"/>
          </w:tcPr>
          <w:p w:rsidR="002C4FBF" w:rsidRPr="002C4FBF" w:rsidRDefault="002C4FBF" w:rsidP="00F6406F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Дидактичні особливості проведення уроків у початковій школі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листопад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  <w:tr w:rsidR="002C4FBF" w:rsidRPr="00013DAA" w:rsidTr="00220C93">
        <w:tc>
          <w:tcPr>
            <w:tcW w:w="720" w:type="dxa"/>
          </w:tcPr>
          <w:p w:rsidR="002C4FBF" w:rsidRDefault="002C4FBF" w:rsidP="002C4FBF">
            <w:pPr>
              <w:ind w:left="360" w:hanging="2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040" w:type="dxa"/>
          </w:tcPr>
          <w:p w:rsidR="002C4FBF" w:rsidRPr="002C4FBF" w:rsidRDefault="002C4FBF" w:rsidP="00A2425D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 xml:space="preserve">Учителі початкових класів </w:t>
            </w:r>
            <w:r w:rsidR="00A2425D">
              <w:rPr>
                <w:sz w:val="25"/>
                <w:szCs w:val="25"/>
              </w:rPr>
              <w:t xml:space="preserve">вищої </w:t>
            </w:r>
            <w:r w:rsidRPr="002C4FBF">
              <w:rPr>
                <w:sz w:val="25"/>
                <w:szCs w:val="25"/>
              </w:rPr>
              <w:t>кваліфікаційної категорії та ті, які мають звання «старший учитель», «учитель-методист»</w:t>
            </w:r>
          </w:p>
        </w:tc>
        <w:tc>
          <w:tcPr>
            <w:tcW w:w="6044" w:type="dxa"/>
          </w:tcPr>
          <w:p w:rsidR="002C4FBF" w:rsidRPr="002C4FBF" w:rsidRDefault="002C4FBF" w:rsidP="00F6406F">
            <w:pPr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Інноваційні підходи до формування ключових, предметних та міжпредметних компетентностей молодших школярів</w:t>
            </w:r>
          </w:p>
        </w:tc>
        <w:tc>
          <w:tcPr>
            <w:tcW w:w="1696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грудень</w:t>
            </w:r>
          </w:p>
        </w:tc>
        <w:tc>
          <w:tcPr>
            <w:tcW w:w="1980" w:type="dxa"/>
            <w:vAlign w:val="center"/>
          </w:tcPr>
          <w:p w:rsidR="002C4FBF" w:rsidRPr="002C4FBF" w:rsidRDefault="002C4FBF" w:rsidP="002C4FBF">
            <w:pPr>
              <w:jc w:val="center"/>
              <w:rPr>
                <w:sz w:val="25"/>
                <w:szCs w:val="25"/>
              </w:rPr>
            </w:pPr>
            <w:r w:rsidRPr="002C4FBF">
              <w:rPr>
                <w:sz w:val="25"/>
                <w:szCs w:val="25"/>
              </w:rPr>
              <w:t>3 тижні</w:t>
            </w:r>
          </w:p>
        </w:tc>
      </w:tr>
    </w:tbl>
    <w:p w:rsidR="00007B22" w:rsidRPr="00811364" w:rsidRDefault="00007B22" w:rsidP="00007B22">
      <w:pPr>
        <w:rPr>
          <w:b/>
          <w:sz w:val="22"/>
          <w:szCs w:val="22"/>
        </w:rPr>
      </w:pPr>
      <w:r w:rsidRPr="00811364">
        <w:rPr>
          <w:b/>
          <w:sz w:val="22"/>
          <w:szCs w:val="22"/>
        </w:rPr>
        <w:t>образотворче мистецтво та художня культура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044"/>
        <w:gridCol w:w="1696"/>
        <w:gridCol w:w="1980"/>
      </w:tblGrid>
      <w:tr w:rsidR="00A45C04" w:rsidRPr="00013DAA" w:rsidTr="00D65AB5">
        <w:tc>
          <w:tcPr>
            <w:tcW w:w="720" w:type="dxa"/>
          </w:tcPr>
          <w:p w:rsidR="00A45C04" w:rsidRPr="00A45C04" w:rsidRDefault="00A45C04" w:rsidP="00A45C04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A45C04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</w:tcPr>
          <w:p w:rsidR="00A45C04" w:rsidRPr="00A45C04" w:rsidRDefault="00A45C04" w:rsidP="00A45C0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Pr="00A45C04">
              <w:rPr>
                <w:sz w:val="25"/>
                <w:szCs w:val="25"/>
              </w:rPr>
              <w:t xml:space="preserve">чителі </w:t>
            </w:r>
            <w:r w:rsidRPr="00A45C04">
              <w:rPr>
                <w:color w:val="000000"/>
                <w:sz w:val="25"/>
                <w:szCs w:val="25"/>
              </w:rPr>
              <w:t>образотворчого мистецтва, художньої культури та керівники гуртків загальноосвітніх шкіл</w:t>
            </w:r>
          </w:p>
        </w:tc>
        <w:tc>
          <w:tcPr>
            <w:tcW w:w="6044" w:type="dxa"/>
          </w:tcPr>
          <w:p w:rsidR="00A45C04" w:rsidRPr="00D65AB5" w:rsidRDefault="00A45C04" w:rsidP="00D65AB5">
            <w:pPr>
              <w:pStyle w:val="af2"/>
              <w:tabs>
                <w:tab w:val="left" w:pos="-426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45C04">
              <w:rPr>
                <w:rFonts w:ascii="Times New Roman" w:hAnsi="Times New Roman"/>
                <w:sz w:val="25"/>
                <w:szCs w:val="25"/>
                <w:lang w:val="uk-UA"/>
              </w:rPr>
              <w:t>Специфіка реалізації програм предметів «Образотворче мистецтво», «Мистецтво», «Художня культура» та розвиток творчих здібностей учнів у гуртковій роботі</w:t>
            </w:r>
          </w:p>
        </w:tc>
        <w:tc>
          <w:tcPr>
            <w:tcW w:w="1696" w:type="dxa"/>
            <w:vAlign w:val="center"/>
          </w:tcPr>
          <w:p w:rsidR="00A45C04" w:rsidRPr="00A45C04" w:rsidRDefault="00A45C04" w:rsidP="00D65AB5">
            <w:pPr>
              <w:jc w:val="center"/>
              <w:rPr>
                <w:sz w:val="25"/>
                <w:szCs w:val="25"/>
              </w:rPr>
            </w:pPr>
            <w:r w:rsidRPr="00A45C04">
              <w:rPr>
                <w:sz w:val="25"/>
                <w:szCs w:val="25"/>
              </w:rPr>
              <w:t>квітень</w:t>
            </w:r>
          </w:p>
        </w:tc>
        <w:tc>
          <w:tcPr>
            <w:tcW w:w="1980" w:type="dxa"/>
            <w:vAlign w:val="center"/>
          </w:tcPr>
          <w:p w:rsidR="00A45C04" w:rsidRPr="00A45C04" w:rsidRDefault="00A45C04" w:rsidP="00D65AB5">
            <w:pPr>
              <w:jc w:val="center"/>
              <w:rPr>
                <w:sz w:val="25"/>
                <w:szCs w:val="25"/>
              </w:rPr>
            </w:pPr>
            <w:r w:rsidRPr="00A45C04">
              <w:rPr>
                <w:sz w:val="25"/>
                <w:szCs w:val="25"/>
              </w:rPr>
              <w:t>2 тижні</w:t>
            </w:r>
          </w:p>
        </w:tc>
      </w:tr>
    </w:tbl>
    <w:p w:rsidR="00007B22" w:rsidRPr="00D01FEA" w:rsidRDefault="00007B22" w:rsidP="00363F4A">
      <w:pPr>
        <w:jc w:val="center"/>
        <w:rPr>
          <w:b/>
          <w:i/>
          <w:sz w:val="16"/>
          <w:szCs w:val="16"/>
        </w:rPr>
      </w:pPr>
    </w:p>
    <w:p w:rsidR="00363F4A" w:rsidRDefault="00363F4A" w:rsidP="00363F4A">
      <w:pPr>
        <w:jc w:val="center"/>
        <w:rPr>
          <w:rFonts w:ascii="Cambria" w:hAnsi="Cambria"/>
          <w:b/>
          <w:sz w:val="26"/>
          <w:szCs w:val="26"/>
        </w:rPr>
      </w:pPr>
      <w:r w:rsidRPr="00D65AB5">
        <w:rPr>
          <w:rFonts w:ascii="Cambria" w:hAnsi="Cambria"/>
          <w:b/>
          <w:sz w:val="26"/>
          <w:szCs w:val="26"/>
        </w:rPr>
        <w:t xml:space="preserve">Кафедра педагогіки, психології і корекційної освіти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6240"/>
        <w:gridCol w:w="1500"/>
        <w:gridCol w:w="1980"/>
      </w:tblGrid>
      <w:tr w:rsidR="00D65AB5" w:rsidRPr="00013DAA" w:rsidTr="00D65AB5">
        <w:tc>
          <w:tcPr>
            <w:tcW w:w="720" w:type="dxa"/>
          </w:tcPr>
          <w:p w:rsidR="00D65AB5" w:rsidRPr="00D65AB5" w:rsidRDefault="00D65AB5" w:rsidP="00D65AB5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D65AB5">
              <w:rPr>
                <w:sz w:val="25"/>
                <w:szCs w:val="25"/>
              </w:rPr>
              <w:t>1</w:t>
            </w:r>
          </w:p>
        </w:tc>
        <w:tc>
          <w:tcPr>
            <w:tcW w:w="5040" w:type="dxa"/>
            <w:vAlign w:val="center"/>
          </w:tcPr>
          <w:p w:rsidR="00D65AB5" w:rsidRPr="00D65AB5" w:rsidRDefault="00D65AB5" w:rsidP="00D65AB5">
            <w:pPr>
              <w:rPr>
                <w:color w:val="000000"/>
                <w:sz w:val="25"/>
                <w:szCs w:val="25"/>
              </w:rPr>
            </w:pPr>
            <w:r w:rsidRPr="00D65AB5">
              <w:rPr>
                <w:color w:val="000000"/>
                <w:sz w:val="25"/>
                <w:szCs w:val="25"/>
              </w:rPr>
              <w:t>Вихователі-наставники, вихователі ГПД закладів освіти нового типу; вихователі гуртожитків закладів професійно-технічної освіти</w:t>
            </w:r>
          </w:p>
        </w:tc>
        <w:tc>
          <w:tcPr>
            <w:tcW w:w="6240" w:type="dxa"/>
          </w:tcPr>
          <w:p w:rsidR="00D65AB5" w:rsidRPr="00D65AB5" w:rsidRDefault="00D65AB5" w:rsidP="00D65AB5">
            <w:pPr>
              <w:rPr>
                <w:color w:val="000000"/>
                <w:sz w:val="25"/>
                <w:szCs w:val="25"/>
              </w:rPr>
            </w:pPr>
            <w:r w:rsidRPr="00D65AB5">
              <w:rPr>
                <w:color w:val="000000"/>
                <w:sz w:val="25"/>
                <w:szCs w:val="25"/>
              </w:rPr>
              <w:t>Науково-методичне забезпечення діяльності вихователя в умовах трансформаційних змін</w:t>
            </w:r>
            <w:r w:rsidR="00FB6007">
              <w:rPr>
                <w:color w:val="000000"/>
                <w:sz w:val="25"/>
                <w:szCs w:val="25"/>
              </w:rPr>
              <w:t xml:space="preserve"> в освіті </w:t>
            </w:r>
          </w:p>
        </w:tc>
        <w:tc>
          <w:tcPr>
            <w:tcW w:w="1500" w:type="dxa"/>
            <w:vAlign w:val="center"/>
          </w:tcPr>
          <w:p w:rsidR="00D65AB5" w:rsidRPr="00D65AB5" w:rsidRDefault="00D65AB5" w:rsidP="00D65A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</w:t>
            </w:r>
            <w:r w:rsidRPr="00D65AB5">
              <w:rPr>
                <w:sz w:val="25"/>
                <w:szCs w:val="25"/>
              </w:rPr>
              <w:t>ервень або серпень</w:t>
            </w:r>
          </w:p>
        </w:tc>
        <w:tc>
          <w:tcPr>
            <w:tcW w:w="1980" w:type="dxa"/>
            <w:vAlign w:val="center"/>
          </w:tcPr>
          <w:p w:rsidR="00D65AB5" w:rsidRPr="00D65AB5" w:rsidRDefault="00D65AB5" w:rsidP="00D65A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D65AB5">
              <w:rPr>
                <w:sz w:val="25"/>
                <w:szCs w:val="25"/>
              </w:rPr>
              <w:t>2 тижні</w:t>
            </w:r>
          </w:p>
        </w:tc>
      </w:tr>
      <w:tr w:rsidR="00D65AB5" w:rsidRPr="00013DAA" w:rsidTr="00D65AB5">
        <w:tc>
          <w:tcPr>
            <w:tcW w:w="720" w:type="dxa"/>
          </w:tcPr>
          <w:p w:rsidR="00D65AB5" w:rsidRPr="00D65AB5" w:rsidRDefault="00D65AB5" w:rsidP="00D65AB5">
            <w:pPr>
              <w:ind w:left="360" w:hanging="288"/>
              <w:jc w:val="center"/>
              <w:rPr>
                <w:sz w:val="25"/>
                <w:szCs w:val="25"/>
              </w:rPr>
            </w:pPr>
            <w:r w:rsidRPr="00D65AB5">
              <w:rPr>
                <w:sz w:val="25"/>
                <w:szCs w:val="25"/>
              </w:rPr>
              <w:t>2</w:t>
            </w:r>
          </w:p>
        </w:tc>
        <w:tc>
          <w:tcPr>
            <w:tcW w:w="5040" w:type="dxa"/>
          </w:tcPr>
          <w:p w:rsidR="00D65AB5" w:rsidRPr="00D65AB5" w:rsidRDefault="00D65AB5" w:rsidP="00D65AB5">
            <w:pPr>
              <w:rPr>
                <w:color w:val="000000"/>
                <w:sz w:val="25"/>
                <w:szCs w:val="25"/>
              </w:rPr>
            </w:pPr>
            <w:r w:rsidRPr="00D65AB5">
              <w:rPr>
                <w:color w:val="000000"/>
                <w:sz w:val="25"/>
                <w:szCs w:val="25"/>
              </w:rPr>
              <w:t>Учителі предметів духовно-морального спрямування</w:t>
            </w:r>
          </w:p>
        </w:tc>
        <w:tc>
          <w:tcPr>
            <w:tcW w:w="6240" w:type="dxa"/>
          </w:tcPr>
          <w:p w:rsidR="00D65AB5" w:rsidRPr="00D65AB5" w:rsidRDefault="00D65AB5" w:rsidP="00D65AB5">
            <w:pPr>
              <w:rPr>
                <w:color w:val="000000"/>
                <w:sz w:val="25"/>
                <w:szCs w:val="25"/>
              </w:rPr>
            </w:pPr>
            <w:r w:rsidRPr="00D65AB5">
              <w:rPr>
                <w:color w:val="000000"/>
                <w:sz w:val="25"/>
                <w:szCs w:val="25"/>
              </w:rPr>
              <w:t>Особистісно орієнтований підхід до вивчення предметів духовно-морального спрямування</w:t>
            </w:r>
          </w:p>
        </w:tc>
        <w:tc>
          <w:tcPr>
            <w:tcW w:w="1500" w:type="dxa"/>
            <w:vAlign w:val="center"/>
          </w:tcPr>
          <w:p w:rsidR="00D65AB5" w:rsidRPr="00D65AB5" w:rsidRDefault="00D65AB5" w:rsidP="00D65AB5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D65AB5">
              <w:rPr>
                <w:sz w:val="25"/>
                <w:szCs w:val="25"/>
              </w:rPr>
              <w:t>ічень-березень</w:t>
            </w:r>
          </w:p>
        </w:tc>
        <w:tc>
          <w:tcPr>
            <w:tcW w:w="1980" w:type="dxa"/>
            <w:vAlign w:val="center"/>
          </w:tcPr>
          <w:p w:rsidR="00D65AB5" w:rsidRPr="00D65AB5" w:rsidRDefault="00D65AB5" w:rsidP="00D65AB5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D65AB5">
              <w:rPr>
                <w:sz w:val="25"/>
                <w:szCs w:val="25"/>
              </w:rPr>
              <w:t>3 тижні або очно-дистанційні</w:t>
            </w:r>
          </w:p>
        </w:tc>
      </w:tr>
    </w:tbl>
    <w:p w:rsidR="00C57030" w:rsidRPr="00423BA7" w:rsidRDefault="00C57030" w:rsidP="00D01FEA">
      <w:pPr>
        <w:rPr>
          <w:b/>
          <w:i/>
          <w:sz w:val="26"/>
          <w:szCs w:val="26"/>
        </w:rPr>
      </w:pPr>
    </w:p>
    <w:sectPr w:rsidR="00C57030" w:rsidRPr="00423BA7" w:rsidSect="00D01FEA">
      <w:headerReference w:type="default" r:id="rId7"/>
      <w:footerReference w:type="even" r:id="rId8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4E" w:rsidRDefault="00AE564E">
      <w:r>
        <w:separator/>
      </w:r>
    </w:p>
  </w:endnote>
  <w:endnote w:type="continuationSeparator" w:id="1">
    <w:p w:rsidR="00AE564E" w:rsidRDefault="00AE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07" w:rsidRDefault="00EA1406" w:rsidP="003614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8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807" w:rsidRDefault="007B38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4E" w:rsidRDefault="00AE564E">
      <w:r>
        <w:separator/>
      </w:r>
    </w:p>
  </w:footnote>
  <w:footnote w:type="continuationSeparator" w:id="1">
    <w:p w:rsidR="00AE564E" w:rsidRDefault="00AE5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DB" w:rsidRPr="004500DB" w:rsidRDefault="004500DB">
    <w:pPr>
      <w:pStyle w:val="af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</w:t>
    </w:r>
    <w:fldSimple w:instr=" PAGE   \* MERGEFORMAT ">
      <w:r w:rsidR="003A7D1D">
        <w:rPr>
          <w:noProof/>
        </w:rPr>
        <w:t>11</w:t>
      </w:r>
    </w:fldSimple>
    <w:r w:rsidRPr="004500DB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                                                        Продовження додатка</w:t>
    </w:r>
    <w:r w:rsidR="008767C5">
      <w:rPr>
        <w:sz w:val="22"/>
        <w:szCs w:val="22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42"/>
    <w:multiLevelType w:val="hybridMultilevel"/>
    <w:tmpl w:val="12E8CE98"/>
    <w:lvl w:ilvl="0" w:tplc="2DD014FA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5B7"/>
    <w:multiLevelType w:val="multilevel"/>
    <w:tmpl w:val="469C471A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D2045"/>
    <w:multiLevelType w:val="hybridMultilevel"/>
    <w:tmpl w:val="41189C3A"/>
    <w:lvl w:ilvl="0" w:tplc="CFA2351C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11CF0"/>
    <w:multiLevelType w:val="hybridMultilevel"/>
    <w:tmpl w:val="963019DC"/>
    <w:lvl w:ilvl="0" w:tplc="BA246EA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329D0"/>
    <w:multiLevelType w:val="multilevel"/>
    <w:tmpl w:val="59AC7E76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23475"/>
    <w:multiLevelType w:val="multilevel"/>
    <w:tmpl w:val="F55E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2C33E5"/>
    <w:multiLevelType w:val="hybridMultilevel"/>
    <w:tmpl w:val="38C0A4D8"/>
    <w:lvl w:ilvl="0" w:tplc="22F2F1B4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248C4"/>
    <w:multiLevelType w:val="hybridMultilevel"/>
    <w:tmpl w:val="C7827CDA"/>
    <w:lvl w:ilvl="0" w:tplc="D8164B86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C6110"/>
    <w:multiLevelType w:val="multilevel"/>
    <w:tmpl w:val="38C0A4D8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D309E"/>
    <w:multiLevelType w:val="multilevel"/>
    <w:tmpl w:val="466E7808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6378F"/>
    <w:multiLevelType w:val="hybridMultilevel"/>
    <w:tmpl w:val="88606382"/>
    <w:lvl w:ilvl="0" w:tplc="E0F4AA00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7378A"/>
    <w:multiLevelType w:val="hybridMultilevel"/>
    <w:tmpl w:val="D954032C"/>
    <w:lvl w:ilvl="0" w:tplc="BA246EA0">
      <w:start w:val="1"/>
      <w:numFmt w:val="decimal"/>
      <w:lvlText w:val="%1"/>
      <w:lvlJc w:val="center"/>
      <w:pPr>
        <w:tabs>
          <w:tab w:val="num" w:pos="714"/>
        </w:tabs>
        <w:ind w:left="334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2">
    <w:nsid w:val="388D276D"/>
    <w:multiLevelType w:val="hybridMultilevel"/>
    <w:tmpl w:val="4EEAFA10"/>
    <w:lvl w:ilvl="0" w:tplc="EFF2B9FA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D44C1"/>
    <w:multiLevelType w:val="multilevel"/>
    <w:tmpl w:val="10969554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173C8"/>
    <w:multiLevelType w:val="hybridMultilevel"/>
    <w:tmpl w:val="062C323E"/>
    <w:lvl w:ilvl="0" w:tplc="EBDAB6E4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3506A"/>
    <w:multiLevelType w:val="multilevel"/>
    <w:tmpl w:val="76006726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3748D"/>
    <w:multiLevelType w:val="hybridMultilevel"/>
    <w:tmpl w:val="D2F0C03E"/>
    <w:lvl w:ilvl="0" w:tplc="821E2C02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0701B"/>
    <w:multiLevelType w:val="multilevel"/>
    <w:tmpl w:val="98881BE0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70DB5"/>
    <w:multiLevelType w:val="hybridMultilevel"/>
    <w:tmpl w:val="B4406F20"/>
    <w:lvl w:ilvl="0" w:tplc="7CF433A0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C7B2D"/>
    <w:multiLevelType w:val="multilevel"/>
    <w:tmpl w:val="B1BC0560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83C05"/>
    <w:multiLevelType w:val="hybridMultilevel"/>
    <w:tmpl w:val="39FCC384"/>
    <w:lvl w:ilvl="0" w:tplc="BA246EA0">
      <w:start w:val="1"/>
      <w:numFmt w:val="decimal"/>
      <w:lvlText w:val="%1"/>
      <w:lvlJc w:val="center"/>
      <w:pPr>
        <w:tabs>
          <w:tab w:val="num" w:pos="786"/>
        </w:tabs>
        <w:ind w:left="406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4411932"/>
    <w:multiLevelType w:val="multilevel"/>
    <w:tmpl w:val="3E0241F0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F145F"/>
    <w:multiLevelType w:val="hybridMultilevel"/>
    <w:tmpl w:val="5AD2C6F2"/>
    <w:lvl w:ilvl="0" w:tplc="BA246EA0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13014"/>
    <w:multiLevelType w:val="multilevel"/>
    <w:tmpl w:val="B6E0549C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012E0"/>
    <w:multiLevelType w:val="multilevel"/>
    <w:tmpl w:val="DDD4B758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9642D"/>
    <w:multiLevelType w:val="hybridMultilevel"/>
    <w:tmpl w:val="B6E0549C"/>
    <w:lvl w:ilvl="0" w:tplc="22F2F1B4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A6731"/>
    <w:multiLevelType w:val="multilevel"/>
    <w:tmpl w:val="599E6260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D11B3"/>
    <w:multiLevelType w:val="hybridMultilevel"/>
    <w:tmpl w:val="C12EB4E8"/>
    <w:lvl w:ilvl="0" w:tplc="AC92CA22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22CFF"/>
    <w:multiLevelType w:val="multilevel"/>
    <w:tmpl w:val="91FA99C6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5622B4"/>
    <w:multiLevelType w:val="hybridMultilevel"/>
    <w:tmpl w:val="08563A44"/>
    <w:lvl w:ilvl="0" w:tplc="B3A45220">
      <w:start w:val="1"/>
      <w:numFmt w:val="decimal"/>
      <w:lvlText w:val="%1"/>
      <w:lvlJc w:val="center"/>
      <w:pPr>
        <w:tabs>
          <w:tab w:val="num" w:pos="714"/>
        </w:tabs>
        <w:ind w:left="334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0">
    <w:nsid w:val="6E6867D5"/>
    <w:multiLevelType w:val="multilevel"/>
    <w:tmpl w:val="4F002082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C45D6"/>
    <w:multiLevelType w:val="multilevel"/>
    <w:tmpl w:val="B1BC0560"/>
    <w:lvl w:ilvl="0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938F4"/>
    <w:multiLevelType w:val="hybridMultilevel"/>
    <w:tmpl w:val="02A01EAC"/>
    <w:lvl w:ilvl="0" w:tplc="BA9A17CA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A7BCE"/>
    <w:multiLevelType w:val="hybridMultilevel"/>
    <w:tmpl w:val="74242EB0"/>
    <w:lvl w:ilvl="0" w:tplc="7EF0503E">
      <w:start w:val="1"/>
      <w:numFmt w:val="decimal"/>
      <w:lvlText w:val="%1"/>
      <w:lvlJc w:val="center"/>
      <w:pPr>
        <w:tabs>
          <w:tab w:val="num" w:pos="786"/>
        </w:tabs>
        <w:ind w:left="406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7B6B0CCC"/>
    <w:multiLevelType w:val="hybridMultilevel"/>
    <w:tmpl w:val="76867734"/>
    <w:lvl w:ilvl="0" w:tplc="A7BE9F02">
      <w:start w:val="1"/>
      <w:numFmt w:val="decimal"/>
      <w:lvlText w:val="%1"/>
      <w:lvlJc w:val="center"/>
      <w:pPr>
        <w:tabs>
          <w:tab w:val="num" w:pos="720"/>
        </w:tabs>
        <w:ind w:left="340" w:firstLine="2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22"/>
  </w:num>
  <w:num w:numId="5">
    <w:abstractNumId w:val="1"/>
  </w:num>
  <w:num w:numId="6">
    <w:abstractNumId w:val="32"/>
  </w:num>
  <w:num w:numId="7">
    <w:abstractNumId w:val="30"/>
  </w:num>
  <w:num w:numId="8">
    <w:abstractNumId w:val="7"/>
  </w:num>
  <w:num w:numId="9">
    <w:abstractNumId w:val="28"/>
  </w:num>
  <w:num w:numId="10">
    <w:abstractNumId w:val="33"/>
  </w:num>
  <w:num w:numId="11">
    <w:abstractNumId w:val="31"/>
  </w:num>
  <w:num w:numId="12">
    <w:abstractNumId w:val="29"/>
  </w:num>
  <w:num w:numId="13">
    <w:abstractNumId w:val="19"/>
  </w:num>
  <w:num w:numId="14">
    <w:abstractNumId w:val="14"/>
  </w:num>
  <w:num w:numId="15">
    <w:abstractNumId w:val="21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  <w:num w:numId="21">
    <w:abstractNumId w:val="9"/>
  </w:num>
  <w:num w:numId="22">
    <w:abstractNumId w:val="27"/>
  </w:num>
  <w:num w:numId="23">
    <w:abstractNumId w:val="4"/>
  </w:num>
  <w:num w:numId="24">
    <w:abstractNumId w:val="18"/>
  </w:num>
  <w:num w:numId="25">
    <w:abstractNumId w:val="13"/>
  </w:num>
  <w:num w:numId="26">
    <w:abstractNumId w:val="25"/>
  </w:num>
  <w:num w:numId="27">
    <w:abstractNumId w:val="23"/>
  </w:num>
  <w:num w:numId="28">
    <w:abstractNumId w:val="10"/>
  </w:num>
  <w:num w:numId="29">
    <w:abstractNumId w:val="26"/>
  </w:num>
  <w:num w:numId="30">
    <w:abstractNumId w:val="6"/>
  </w:num>
  <w:num w:numId="31">
    <w:abstractNumId w:val="8"/>
  </w:num>
  <w:num w:numId="32">
    <w:abstractNumId w:val="34"/>
  </w:num>
  <w:num w:numId="33">
    <w:abstractNumId w:val="11"/>
  </w:num>
  <w:num w:numId="34">
    <w:abstractNumId w:val="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87"/>
    <w:rsid w:val="00007B22"/>
    <w:rsid w:val="00014BE8"/>
    <w:rsid w:val="0001718D"/>
    <w:rsid w:val="000254D0"/>
    <w:rsid w:val="00025AA8"/>
    <w:rsid w:val="00026E1F"/>
    <w:rsid w:val="00033567"/>
    <w:rsid w:val="000402F5"/>
    <w:rsid w:val="00042385"/>
    <w:rsid w:val="00042FF1"/>
    <w:rsid w:val="000436EF"/>
    <w:rsid w:val="00051933"/>
    <w:rsid w:val="00057001"/>
    <w:rsid w:val="000576EF"/>
    <w:rsid w:val="00060054"/>
    <w:rsid w:val="00061821"/>
    <w:rsid w:val="00073949"/>
    <w:rsid w:val="00083460"/>
    <w:rsid w:val="00084293"/>
    <w:rsid w:val="0009204D"/>
    <w:rsid w:val="00092759"/>
    <w:rsid w:val="00093653"/>
    <w:rsid w:val="00094BC0"/>
    <w:rsid w:val="000971F1"/>
    <w:rsid w:val="000B1FC3"/>
    <w:rsid w:val="000B2EA6"/>
    <w:rsid w:val="000B61A2"/>
    <w:rsid w:val="000D22F5"/>
    <w:rsid w:val="000E6E50"/>
    <w:rsid w:val="00105AFE"/>
    <w:rsid w:val="00107FEE"/>
    <w:rsid w:val="00110628"/>
    <w:rsid w:val="001149D4"/>
    <w:rsid w:val="001340B9"/>
    <w:rsid w:val="00146FD0"/>
    <w:rsid w:val="00156343"/>
    <w:rsid w:val="0016551B"/>
    <w:rsid w:val="001703DD"/>
    <w:rsid w:val="00171D99"/>
    <w:rsid w:val="00183A07"/>
    <w:rsid w:val="0018783B"/>
    <w:rsid w:val="00187D59"/>
    <w:rsid w:val="001936E3"/>
    <w:rsid w:val="0019422B"/>
    <w:rsid w:val="001A1BA0"/>
    <w:rsid w:val="001A3183"/>
    <w:rsid w:val="001A480C"/>
    <w:rsid w:val="001B1778"/>
    <w:rsid w:val="001B31EC"/>
    <w:rsid w:val="001C4281"/>
    <w:rsid w:val="001C6C1B"/>
    <w:rsid w:val="001D02C3"/>
    <w:rsid w:val="001D1E62"/>
    <w:rsid w:val="001E38E4"/>
    <w:rsid w:val="001F59C6"/>
    <w:rsid w:val="002152B7"/>
    <w:rsid w:val="00220C93"/>
    <w:rsid w:val="002219C4"/>
    <w:rsid w:val="00223C51"/>
    <w:rsid w:val="00225620"/>
    <w:rsid w:val="00237BAB"/>
    <w:rsid w:val="00240096"/>
    <w:rsid w:val="002455FF"/>
    <w:rsid w:val="00270025"/>
    <w:rsid w:val="002733DA"/>
    <w:rsid w:val="00274BFE"/>
    <w:rsid w:val="002802E7"/>
    <w:rsid w:val="00280B95"/>
    <w:rsid w:val="002A040B"/>
    <w:rsid w:val="002C4FBF"/>
    <w:rsid w:val="002D0063"/>
    <w:rsid w:val="002D302C"/>
    <w:rsid w:val="002D5B98"/>
    <w:rsid w:val="00301EA7"/>
    <w:rsid w:val="003056ED"/>
    <w:rsid w:val="003060B0"/>
    <w:rsid w:val="003060ED"/>
    <w:rsid w:val="0030668F"/>
    <w:rsid w:val="00314C5B"/>
    <w:rsid w:val="00323D0E"/>
    <w:rsid w:val="00324CC7"/>
    <w:rsid w:val="003364B6"/>
    <w:rsid w:val="00343F77"/>
    <w:rsid w:val="00350F30"/>
    <w:rsid w:val="00352DD5"/>
    <w:rsid w:val="0036114A"/>
    <w:rsid w:val="003614A5"/>
    <w:rsid w:val="00363F4A"/>
    <w:rsid w:val="00366415"/>
    <w:rsid w:val="00372C0F"/>
    <w:rsid w:val="00387ECE"/>
    <w:rsid w:val="00390D63"/>
    <w:rsid w:val="003A6809"/>
    <w:rsid w:val="003A7D1D"/>
    <w:rsid w:val="003B0AED"/>
    <w:rsid w:val="003B2491"/>
    <w:rsid w:val="003E6583"/>
    <w:rsid w:val="003F12F0"/>
    <w:rsid w:val="003F1E91"/>
    <w:rsid w:val="003F23ED"/>
    <w:rsid w:val="003F5345"/>
    <w:rsid w:val="00400150"/>
    <w:rsid w:val="004004C2"/>
    <w:rsid w:val="00401535"/>
    <w:rsid w:val="004026E8"/>
    <w:rsid w:val="004113B5"/>
    <w:rsid w:val="0042231E"/>
    <w:rsid w:val="00423BA7"/>
    <w:rsid w:val="004277DF"/>
    <w:rsid w:val="00433F1F"/>
    <w:rsid w:val="004409B8"/>
    <w:rsid w:val="0044163D"/>
    <w:rsid w:val="004440F2"/>
    <w:rsid w:val="004500DB"/>
    <w:rsid w:val="00451836"/>
    <w:rsid w:val="00455835"/>
    <w:rsid w:val="0045735F"/>
    <w:rsid w:val="00457A20"/>
    <w:rsid w:val="00460415"/>
    <w:rsid w:val="00466960"/>
    <w:rsid w:val="004751E4"/>
    <w:rsid w:val="004765CE"/>
    <w:rsid w:val="00476A24"/>
    <w:rsid w:val="004874AB"/>
    <w:rsid w:val="00497614"/>
    <w:rsid w:val="00497AC9"/>
    <w:rsid w:val="004A41D6"/>
    <w:rsid w:val="004B2510"/>
    <w:rsid w:val="004B6437"/>
    <w:rsid w:val="004E52D6"/>
    <w:rsid w:val="004F0851"/>
    <w:rsid w:val="004F125F"/>
    <w:rsid w:val="00503299"/>
    <w:rsid w:val="00505C2A"/>
    <w:rsid w:val="0052353B"/>
    <w:rsid w:val="00524FF1"/>
    <w:rsid w:val="00564C21"/>
    <w:rsid w:val="00577C6B"/>
    <w:rsid w:val="0059208E"/>
    <w:rsid w:val="005978DD"/>
    <w:rsid w:val="005A0CEA"/>
    <w:rsid w:val="005A2474"/>
    <w:rsid w:val="005B6B57"/>
    <w:rsid w:val="005D156F"/>
    <w:rsid w:val="005D19D6"/>
    <w:rsid w:val="005D6F7C"/>
    <w:rsid w:val="005E1121"/>
    <w:rsid w:val="005E6518"/>
    <w:rsid w:val="005F2A1F"/>
    <w:rsid w:val="00620C5E"/>
    <w:rsid w:val="00635412"/>
    <w:rsid w:val="00643757"/>
    <w:rsid w:val="00657EB1"/>
    <w:rsid w:val="00662E95"/>
    <w:rsid w:val="006739DF"/>
    <w:rsid w:val="0067742D"/>
    <w:rsid w:val="006A7B4F"/>
    <w:rsid w:val="006B000D"/>
    <w:rsid w:val="006B3B31"/>
    <w:rsid w:val="006B5478"/>
    <w:rsid w:val="006C0BFB"/>
    <w:rsid w:val="006C5D4C"/>
    <w:rsid w:val="006E4A1D"/>
    <w:rsid w:val="00724D13"/>
    <w:rsid w:val="00727EFE"/>
    <w:rsid w:val="007300CB"/>
    <w:rsid w:val="00736E16"/>
    <w:rsid w:val="00737E70"/>
    <w:rsid w:val="00743B68"/>
    <w:rsid w:val="00750162"/>
    <w:rsid w:val="00760658"/>
    <w:rsid w:val="00791899"/>
    <w:rsid w:val="00796273"/>
    <w:rsid w:val="007B3807"/>
    <w:rsid w:val="007C2953"/>
    <w:rsid w:val="007D720C"/>
    <w:rsid w:val="007E1F39"/>
    <w:rsid w:val="00801970"/>
    <w:rsid w:val="00811364"/>
    <w:rsid w:val="00815701"/>
    <w:rsid w:val="00831ED3"/>
    <w:rsid w:val="008344BA"/>
    <w:rsid w:val="0083463F"/>
    <w:rsid w:val="0083467D"/>
    <w:rsid w:val="00836EF2"/>
    <w:rsid w:val="008445BC"/>
    <w:rsid w:val="00847B14"/>
    <w:rsid w:val="00852FB1"/>
    <w:rsid w:val="00855C0E"/>
    <w:rsid w:val="00857795"/>
    <w:rsid w:val="00863FD9"/>
    <w:rsid w:val="00873A11"/>
    <w:rsid w:val="00875035"/>
    <w:rsid w:val="008767C5"/>
    <w:rsid w:val="008772AB"/>
    <w:rsid w:val="008923A1"/>
    <w:rsid w:val="008A6B4B"/>
    <w:rsid w:val="008B1F93"/>
    <w:rsid w:val="008B38E5"/>
    <w:rsid w:val="008B3BE8"/>
    <w:rsid w:val="008B459E"/>
    <w:rsid w:val="008C3D1F"/>
    <w:rsid w:val="008C4CB4"/>
    <w:rsid w:val="008C6058"/>
    <w:rsid w:val="008D11EF"/>
    <w:rsid w:val="008E5C9D"/>
    <w:rsid w:val="008F75F3"/>
    <w:rsid w:val="0090119A"/>
    <w:rsid w:val="00907F60"/>
    <w:rsid w:val="009127CB"/>
    <w:rsid w:val="00921A2D"/>
    <w:rsid w:val="0092270E"/>
    <w:rsid w:val="00941E25"/>
    <w:rsid w:val="009465C7"/>
    <w:rsid w:val="00946EF4"/>
    <w:rsid w:val="00951B37"/>
    <w:rsid w:val="00961B51"/>
    <w:rsid w:val="00962AFA"/>
    <w:rsid w:val="009934C8"/>
    <w:rsid w:val="00994054"/>
    <w:rsid w:val="00997624"/>
    <w:rsid w:val="009A296F"/>
    <w:rsid w:val="009B7267"/>
    <w:rsid w:val="009C4D11"/>
    <w:rsid w:val="009E3736"/>
    <w:rsid w:val="009E3E59"/>
    <w:rsid w:val="009F2E14"/>
    <w:rsid w:val="00A01B30"/>
    <w:rsid w:val="00A11992"/>
    <w:rsid w:val="00A139A7"/>
    <w:rsid w:val="00A14DD2"/>
    <w:rsid w:val="00A17FE1"/>
    <w:rsid w:val="00A230F3"/>
    <w:rsid w:val="00A2425D"/>
    <w:rsid w:val="00A3112A"/>
    <w:rsid w:val="00A37B6B"/>
    <w:rsid w:val="00A4263B"/>
    <w:rsid w:val="00A45C04"/>
    <w:rsid w:val="00A74C0E"/>
    <w:rsid w:val="00A858D0"/>
    <w:rsid w:val="00A859CD"/>
    <w:rsid w:val="00A95829"/>
    <w:rsid w:val="00A97570"/>
    <w:rsid w:val="00AD3B00"/>
    <w:rsid w:val="00AE564E"/>
    <w:rsid w:val="00AF1BE2"/>
    <w:rsid w:val="00AF5856"/>
    <w:rsid w:val="00AF7E02"/>
    <w:rsid w:val="00B049FF"/>
    <w:rsid w:val="00B22010"/>
    <w:rsid w:val="00B251E3"/>
    <w:rsid w:val="00B30066"/>
    <w:rsid w:val="00B324CE"/>
    <w:rsid w:val="00B33D88"/>
    <w:rsid w:val="00B41754"/>
    <w:rsid w:val="00B451F1"/>
    <w:rsid w:val="00B55517"/>
    <w:rsid w:val="00B72213"/>
    <w:rsid w:val="00B73BD8"/>
    <w:rsid w:val="00B73FF6"/>
    <w:rsid w:val="00B9648F"/>
    <w:rsid w:val="00BA0D6D"/>
    <w:rsid w:val="00BA5EA2"/>
    <w:rsid w:val="00BB62CD"/>
    <w:rsid w:val="00BC7D4F"/>
    <w:rsid w:val="00BE3F09"/>
    <w:rsid w:val="00BE3F62"/>
    <w:rsid w:val="00BE4481"/>
    <w:rsid w:val="00BF1FCE"/>
    <w:rsid w:val="00C00114"/>
    <w:rsid w:val="00C00A37"/>
    <w:rsid w:val="00C31700"/>
    <w:rsid w:val="00C3255D"/>
    <w:rsid w:val="00C52D9C"/>
    <w:rsid w:val="00C53B5B"/>
    <w:rsid w:val="00C57030"/>
    <w:rsid w:val="00C572AB"/>
    <w:rsid w:val="00C72087"/>
    <w:rsid w:val="00C96DCE"/>
    <w:rsid w:val="00CA668F"/>
    <w:rsid w:val="00CB231A"/>
    <w:rsid w:val="00CB56C5"/>
    <w:rsid w:val="00CC026B"/>
    <w:rsid w:val="00CC7977"/>
    <w:rsid w:val="00CD15F0"/>
    <w:rsid w:val="00CE72B3"/>
    <w:rsid w:val="00CF2065"/>
    <w:rsid w:val="00CF21EE"/>
    <w:rsid w:val="00CF55A0"/>
    <w:rsid w:val="00D01FEA"/>
    <w:rsid w:val="00D13633"/>
    <w:rsid w:val="00D165FA"/>
    <w:rsid w:val="00D26F86"/>
    <w:rsid w:val="00D32A2A"/>
    <w:rsid w:val="00D5012C"/>
    <w:rsid w:val="00D64F9C"/>
    <w:rsid w:val="00D65AB5"/>
    <w:rsid w:val="00D73B53"/>
    <w:rsid w:val="00D76D64"/>
    <w:rsid w:val="00D76E38"/>
    <w:rsid w:val="00D77B70"/>
    <w:rsid w:val="00D87EAA"/>
    <w:rsid w:val="00D958E8"/>
    <w:rsid w:val="00D962BB"/>
    <w:rsid w:val="00DA1C53"/>
    <w:rsid w:val="00DB23EC"/>
    <w:rsid w:val="00DB2549"/>
    <w:rsid w:val="00DB6BB2"/>
    <w:rsid w:val="00DC2B98"/>
    <w:rsid w:val="00DD205A"/>
    <w:rsid w:val="00DD5ADD"/>
    <w:rsid w:val="00DD6A5C"/>
    <w:rsid w:val="00DD7359"/>
    <w:rsid w:val="00DD7E5F"/>
    <w:rsid w:val="00DE519D"/>
    <w:rsid w:val="00DE6F72"/>
    <w:rsid w:val="00DF2A0F"/>
    <w:rsid w:val="00DF2DAB"/>
    <w:rsid w:val="00E05538"/>
    <w:rsid w:val="00E200A1"/>
    <w:rsid w:val="00E42A18"/>
    <w:rsid w:val="00E6432C"/>
    <w:rsid w:val="00E669E3"/>
    <w:rsid w:val="00E72312"/>
    <w:rsid w:val="00EA1406"/>
    <w:rsid w:val="00EA4F7C"/>
    <w:rsid w:val="00EB3122"/>
    <w:rsid w:val="00EC2D10"/>
    <w:rsid w:val="00ED7728"/>
    <w:rsid w:val="00EE53D1"/>
    <w:rsid w:val="00EE66DE"/>
    <w:rsid w:val="00EE6E94"/>
    <w:rsid w:val="00EF2100"/>
    <w:rsid w:val="00F01038"/>
    <w:rsid w:val="00F0174E"/>
    <w:rsid w:val="00F03AB5"/>
    <w:rsid w:val="00F06CCB"/>
    <w:rsid w:val="00F213EA"/>
    <w:rsid w:val="00F24B15"/>
    <w:rsid w:val="00F31B59"/>
    <w:rsid w:val="00F353F5"/>
    <w:rsid w:val="00F40FBA"/>
    <w:rsid w:val="00F427CE"/>
    <w:rsid w:val="00F559ED"/>
    <w:rsid w:val="00F573EF"/>
    <w:rsid w:val="00F63CF3"/>
    <w:rsid w:val="00F6406F"/>
    <w:rsid w:val="00F64F72"/>
    <w:rsid w:val="00F67E09"/>
    <w:rsid w:val="00F74559"/>
    <w:rsid w:val="00FA0A48"/>
    <w:rsid w:val="00FA169E"/>
    <w:rsid w:val="00FA2716"/>
    <w:rsid w:val="00FB2F81"/>
    <w:rsid w:val="00FB5AE4"/>
    <w:rsid w:val="00FB6007"/>
    <w:rsid w:val="00FC3655"/>
    <w:rsid w:val="00FC4BA6"/>
    <w:rsid w:val="00FC66BF"/>
    <w:rsid w:val="00FC7649"/>
    <w:rsid w:val="00FD0C87"/>
    <w:rsid w:val="00FD5C0C"/>
    <w:rsid w:val="00FE3C4F"/>
    <w:rsid w:val="00FF3B3F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EF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F573EF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0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2D10"/>
    <w:pPr>
      <w:keepNext/>
      <w:widowControl/>
      <w:ind w:left="113" w:right="113"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573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573EF"/>
    <w:pPr>
      <w:keepNext/>
      <w:ind w:left="708" w:firstLine="12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C001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3EF"/>
    <w:pPr>
      <w:widowControl/>
      <w:jc w:val="center"/>
    </w:pPr>
    <w:rPr>
      <w:b/>
      <w:bCs/>
      <w:sz w:val="28"/>
      <w:szCs w:val="24"/>
    </w:rPr>
  </w:style>
  <w:style w:type="paragraph" w:styleId="a5">
    <w:name w:val="footer"/>
    <w:basedOn w:val="a"/>
    <w:rsid w:val="00F573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73EF"/>
  </w:style>
  <w:style w:type="paragraph" w:customStyle="1" w:styleId="FR2">
    <w:name w:val="FR2"/>
    <w:rsid w:val="00F573EF"/>
    <w:pPr>
      <w:widowControl w:val="0"/>
      <w:spacing w:before="180" w:line="480" w:lineRule="auto"/>
      <w:ind w:left="200" w:firstLine="420"/>
    </w:pPr>
    <w:rPr>
      <w:rFonts w:ascii="Arial" w:hAnsi="Arial"/>
      <w:sz w:val="24"/>
      <w:lang w:val="ru-RU" w:eastAsia="ru-RU"/>
    </w:rPr>
  </w:style>
  <w:style w:type="character" w:styleId="a7">
    <w:name w:val="Hyperlink"/>
    <w:basedOn w:val="a0"/>
    <w:rsid w:val="00F573E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locked/>
    <w:rsid w:val="00564C21"/>
    <w:rPr>
      <w:b/>
      <w:bCs/>
      <w:sz w:val="28"/>
      <w:szCs w:val="24"/>
      <w:lang w:val="uk-UA" w:eastAsia="ru-RU" w:bidi="ar-SA"/>
    </w:rPr>
  </w:style>
  <w:style w:type="paragraph" w:customStyle="1" w:styleId="a8">
    <w:name w:val="Знак Знак Знак"/>
    <w:basedOn w:val="a"/>
    <w:rsid w:val="00564C21"/>
    <w:pPr>
      <w:widowControl/>
    </w:pPr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uiPriority w:val="99"/>
    <w:rsid w:val="00564C21"/>
    <w:pPr>
      <w:spacing w:after="120"/>
      <w:ind w:left="283"/>
    </w:pPr>
    <w:rPr>
      <w:lang w:val="ru-RU"/>
    </w:rPr>
  </w:style>
  <w:style w:type="paragraph" w:styleId="ab">
    <w:name w:val="Title"/>
    <w:basedOn w:val="a"/>
    <w:link w:val="ac"/>
    <w:qFormat/>
    <w:rsid w:val="00564C21"/>
    <w:pPr>
      <w:widowControl/>
      <w:jc w:val="center"/>
    </w:pPr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8D11EF"/>
    <w:rPr>
      <w:sz w:val="28"/>
      <w:lang w:val="uk-UA" w:eastAsia="ru-RU" w:bidi="ar-SA"/>
    </w:rPr>
  </w:style>
  <w:style w:type="character" w:customStyle="1" w:styleId="60">
    <w:name w:val="Знак Знак6"/>
    <w:basedOn w:val="a0"/>
    <w:rsid w:val="008D11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No Spacing"/>
    <w:qFormat/>
    <w:rsid w:val="00B251E3"/>
    <w:rPr>
      <w:rFonts w:ascii="Calibri" w:hAnsi="Calibri"/>
      <w:sz w:val="22"/>
      <w:szCs w:val="22"/>
      <w:lang w:val="ru-RU" w:eastAsia="ru-RU"/>
    </w:rPr>
  </w:style>
  <w:style w:type="character" w:customStyle="1" w:styleId="11">
    <w:name w:val="Знак Знак1"/>
    <w:basedOn w:val="a0"/>
    <w:locked/>
    <w:rsid w:val="00171D99"/>
    <w:rPr>
      <w:sz w:val="27"/>
      <w:szCs w:val="27"/>
      <w:shd w:val="clear" w:color="auto" w:fill="FFFFFF"/>
      <w:lang w:bidi="ar-SA"/>
    </w:rPr>
  </w:style>
  <w:style w:type="character" w:customStyle="1" w:styleId="30">
    <w:name w:val="Заголовок 3 Знак"/>
    <w:basedOn w:val="a0"/>
    <w:link w:val="3"/>
    <w:rsid w:val="00EC2D10"/>
    <w:rPr>
      <w:b/>
      <w:lang w:val="uk-UA" w:eastAsia="ru-RU" w:bidi="ar-SA"/>
    </w:rPr>
  </w:style>
  <w:style w:type="paragraph" w:styleId="HTML">
    <w:name w:val="HTML Preformatted"/>
    <w:basedOn w:val="a"/>
    <w:rsid w:val="001B31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table" w:styleId="ae">
    <w:name w:val="Table Grid"/>
    <w:basedOn w:val="a1"/>
    <w:rsid w:val="00223C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3614A5"/>
    <w:pPr>
      <w:tabs>
        <w:tab w:val="center" w:pos="4677"/>
        <w:tab w:val="right" w:pos="9355"/>
      </w:tabs>
    </w:pPr>
  </w:style>
  <w:style w:type="paragraph" w:customStyle="1" w:styleId="af1">
    <w:name w:val="Назва документа"/>
    <w:basedOn w:val="a"/>
    <w:next w:val="a"/>
    <w:rsid w:val="000E6E50"/>
    <w:pPr>
      <w:keepNext/>
      <w:keepLines/>
      <w:widowControl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20">
    <w:name w:val="Заголовок 2 Знак"/>
    <w:basedOn w:val="a0"/>
    <w:link w:val="2"/>
    <w:rsid w:val="00BA5EA2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A14DD2"/>
    <w:rPr>
      <w:sz w:val="28"/>
      <w:lang w:val="uk-UA"/>
    </w:rPr>
  </w:style>
  <w:style w:type="character" w:customStyle="1" w:styleId="af0">
    <w:name w:val="Верхний колонтитул Знак"/>
    <w:basedOn w:val="a0"/>
    <w:link w:val="af"/>
    <w:uiPriority w:val="99"/>
    <w:rsid w:val="004500DB"/>
    <w:rPr>
      <w:lang w:val="uk-UA"/>
    </w:rPr>
  </w:style>
  <w:style w:type="character" w:customStyle="1" w:styleId="ac">
    <w:name w:val="Название Знак"/>
    <w:basedOn w:val="a0"/>
    <w:link w:val="ab"/>
    <w:rsid w:val="009E3E59"/>
    <w:rPr>
      <w:b/>
      <w:bCs/>
      <w:sz w:val="32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E3E59"/>
  </w:style>
  <w:style w:type="paragraph" w:styleId="af2">
    <w:name w:val="List Paragraph"/>
    <w:basedOn w:val="a"/>
    <w:uiPriority w:val="34"/>
    <w:qFormat/>
    <w:rsid w:val="002C4FB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3294</Words>
  <Characters>18776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MoBIL GROUP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cp:lastModifiedBy>Admin</cp:lastModifiedBy>
  <cp:revision>13</cp:revision>
  <cp:lastPrinted>2014-06-19T12:17:00Z</cp:lastPrinted>
  <dcterms:created xsi:type="dcterms:W3CDTF">2014-06-11T07:47:00Z</dcterms:created>
  <dcterms:modified xsi:type="dcterms:W3CDTF">2014-06-20T05:42:00Z</dcterms:modified>
</cp:coreProperties>
</file>